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87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附件2</w:t>
      </w:r>
    </w:p>
    <w:p w14:paraId="568FA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公文小标宋" w:cs="Times New Roman"/>
          <w:sz w:val="36"/>
          <w:szCs w:val="36"/>
        </w:rPr>
      </w:pPr>
      <w:r>
        <w:rPr>
          <w:rFonts w:hint="default" w:ascii="Times New Roman" w:hAnsi="Times New Roman" w:eastAsia="方正公文小标宋" w:cs="Times New Roman"/>
          <w:sz w:val="36"/>
          <w:szCs w:val="36"/>
        </w:rPr>
        <w:t>长江江豚武汉城市吉祥物视觉形象</w:t>
      </w:r>
    </w:p>
    <w:p w14:paraId="7F495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公文小标宋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36"/>
          <w:szCs w:val="36"/>
        </w:rPr>
        <w:t>全球公开征集</w:t>
      </w:r>
      <w:r>
        <w:rPr>
          <w:rFonts w:hint="default" w:ascii="Times New Roman" w:hAnsi="Times New Roman" w:eastAsia="方正公文小标宋" w:cs="Times New Roman"/>
          <w:sz w:val="36"/>
          <w:szCs w:val="36"/>
          <w:lang w:val="en-US" w:eastAsia="zh-CN"/>
        </w:rPr>
        <w:t>参赛承诺书</w:t>
      </w:r>
    </w:p>
    <w:p w14:paraId="6C4B3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right"/>
        <w:textAlignment w:val="auto"/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</w:pPr>
    </w:p>
    <w:p w14:paraId="421EA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承诺人（参赛者/团队主创/法定代表人）：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       </w:t>
      </w:r>
    </w:p>
    <w:p w14:paraId="558CC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参赛作品名称：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       </w:t>
      </w:r>
    </w:p>
    <w:p w14:paraId="3F3F1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       </w:t>
      </w:r>
    </w:p>
    <w:p w14:paraId="29D16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电子邮箱：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       </w:t>
      </w:r>
    </w:p>
    <w:p w14:paraId="5828B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本人/本单位（以下简称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28"/>
          <w:szCs w:val="28"/>
        </w:rPr>
        <w:t>承诺人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28"/>
          <w:szCs w:val="28"/>
        </w:rPr>
        <w:t>）自愿参加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28"/>
          <w:szCs w:val="28"/>
        </w:rPr>
        <w:t>长江江豚武汉城市吉祥物视觉形象全球公开征集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28"/>
          <w:szCs w:val="28"/>
        </w:rPr>
        <w:t>活动，并作出如下承诺：</w:t>
      </w:r>
    </w:p>
    <w:p w14:paraId="47C0E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第一条作品原创性承诺</w:t>
      </w:r>
    </w:p>
    <w:p w14:paraId="3E913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28"/>
          <w:szCs w:val="28"/>
        </w:rPr>
        <w:t>参赛作品为独立创作完成的原创作品。</w:t>
      </w:r>
    </w:p>
    <w:p w14:paraId="4C9A5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28"/>
          <w:szCs w:val="28"/>
        </w:rPr>
        <w:t>未曾在任何赛事中获奖或公开发表。</w:t>
      </w:r>
    </w:p>
    <w:p w14:paraId="116A6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28"/>
          <w:szCs w:val="28"/>
        </w:rPr>
        <w:t>不侵犯任何第三方知识产权。</w:t>
      </w:r>
    </w:p>
    <w:p w14:paraId="07266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28"/>
          <w:szCs w:val="28"/>
        </w:rPr>
        <w:t>不违反法律法规及公序良俗。</w:t>
      </w:r>
    </w:p>
    <w:p w14:paraId="7B398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第二条侵权责任承诺</w:t>
      </w:r>
    </w:p>
    <w:p w14:paraId="3951F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28"/>
          <w:szCs w:val="28"/>
        </w:rPr>
        <w:t>如因侵权或违法引发纠纷，承诺人承担全部法律责任并赔偿主办方损失。</w:t>
      </w:r>
    </w:p>
    <w:p w14:paraId="73448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28"/>
          <w:szCs w:val="28"/>
        </w:rPr>
        <w:t>主办方可随时取消资格、撤销奖项并公示。</w:t>
      </w:r>
    </w:p>
    <w:p w14:paraId="6439C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第三条知识产权归属承诺</w:t>
      </w:r>
    </w:p>
    <w:p w14:paraId="3FF82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28"/>
          <w:szCs w:val="28"/>
        </w:rPr>
        <w:t>入围奖及以上作品，除署名权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28"/>
          <w:szCs w:val="28"/>
        </w:rPr>
        <w:t>发表权、修改权、保护作品完整权四项人身权外的全部知识产权归主办方所有。主办方有权修改、深化、开发及商用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；</w:t>
      </w:r>
    </w:p>
    <w:p w14:paraId="06F63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28"/>
          <w:szCs w:val="28"/>
        </w:rPr>
        <w:t>未获得入围资格的作品，其知识产权仍归原作者所有。但主办方有权在本次赛事的征集与宣传活动中无偿使用该等作品。主办方在使用时，应当注明作者姓名，并不得对作品进行歪曲、篡改或以其他方式损害作品完整性，且使用范围仅限于与赛事相关的宣传目的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；</w:t>
      </w:r>
    </w:p>
    <w:p w14:paraId="0C2B0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28"/>
          <w:szCs w:val="28"/>
        </w:rPr>
        <w:t>中选奖获得者配合后续VI延展与手册编制。</w:t>
      </w:r>
    </w:p>
    <w:p w14:paraId="3A6E9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第四条参赛规则承诺</w:t>
      </w:r>
    </w:p>
    <w:p w14:paraId="2A35F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信息真实、按时提交、不干预评审。</w:t>
      </w:r>
    </w:p>
    <w:p w14:paraId="67D6F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第五条保密义务</w:t>
      </w:r>
    </w:p>
    <w:p w14:paraId="22067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公示前不泄露作品内容。</w:t>
      </w:r>
    </w:p>
    <w:p w14:paraId="27A10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第六条其他</w:t>
      </w:r>
    </w:p>
    <w:p w14:paraId="0EF20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适用中国法律，争议由主办方所在地法院管辖。</w:t>
      </w:r>
    </w:p>
    <w:p w14:paraId="7DFC6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承诺人签字：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       </w:t>
      </w:r>
    </w:p>
    <w:p w14:paraId="56022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团队成员签字（如有）：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       </w:t>
      </w:r>
    </w:p>
    <w:p w14:paraId="6368D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机构/企业盖章（如适用）：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       </w:t>
      </w:r>
    </w:p>
    <w:p w14:paraId="74B7E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签署日期：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       </w:t>
      </w:r>
    </w:p>
    <w:p w14:paraId="11520D99"/>
    <w:p w14:paraId="756AF93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D137D09-FB44-4DA3-9CBF-4C09F230C98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67DC8BA-A499-4F0C-9818-F1A5E7EB91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2C4E891-7813-4B21-951B-BCE96B7A86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9877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B22B3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B22B3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C6CA4"/>
    <w:rsid w:val="199C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2026-06-16T08:43:00Z</dcterms:created>
  <dc:creator>.</dc:creator>
  <cp:lastModifiedBy>.</cp:lastModifiedBy>
  <dcterms:modified xsi:type="dcterms:W3CDTF">2026-06-16T08:44:01Z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670FB059976140C188FC7435AA0C2AAD_11</vt:lpwstr>
  </property>
  <property fmtid="{D5CDD505-2E9C-101B-9397-08002B2CF9AE}" pid="4" name="KSOTemplateDocerSaveRecord">
    <vt:lpwstr>eyJoZGlkIjoiYTQ2ZjM4NmNlZDQ4MzMwZDU5N2NiN2NiNmVjZDk3ZDMiLCJ1c2VySWQiOiI1Nzk3ODU4NTcifQ==</vt:lpwstr>
  </property>
</Properties>
</file>