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1</w:t>
      </w:r>
    </w:p>
    <w:p>
      <w:pPr>
        <w:pStyle w:val="2"/>
        <w:spacing w:line="560" w:lineRule="exact"/>
        <w:ind w:firstLine="360" w:firstLineChars="100"/>
        <w:jc w:val="center"/>
        <w:rPr>
          <w:rFonts w:ascii="方正小标宋简体" w:hAnsi="楷体" w:eastAsia="方正小标宋简体"/>
          <w:sz w:val="36"/>
          <w:szCs w:val="36"/>
        </w:rPr>
      </w:pPr>
      <w:r>
        <w:rPr>
          <w:rFonts w:hint="eastAsia" w:ascii="方正小标宋简体" w:hAnsi="楷体" w:eastAsia="方正小标宋简体"/>
          <w:sz w:val="36"/>
          <w:szCs w:val="36"/>
        </w:rPr>
        <w:t>武汉市2021年农药包装废弃物回收处理项目任务清单及市级补助资金表</w:t>
      </w:r>
    </w:p>
    <w:tbl>
      <w:tblPr>
        <w:tblStyle w:val="4"/>
        <w:tblW w:w="84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923"/>
        <w:gridCol w:w="14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pStyle w:val="2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单位</w:t>
            </w:r>
          </w:p>
        </w:tc>
        <w:tc>
          <w:tcPr>
            <w:tcW w:w="4923" w:type="dxa"/>
          </w:tcPr>
          <w:p>
            <w:pPr>
              <w:pStyle w:val="2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工作任务</w:t>
            </w:r>
          </w:p>
        </w:tc>
        <w:tc>
          <w:tcPr>
            <w:tcW w:w="1440" w:type="dxa"/>
          </w:tcPr>
          <w:p>
            <w:pPr>
              <w:pStyle w:val="2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市级补助资金（万元）</w:t>
            </w:r>
          </w:p>
        </w:tc>
        <w:tc>
          <w:tcPr>
            <w:tcW w:w="1260" w:type="dxa"/>
          </w:tcPr>
          <w:p>
            <w:pPr>
              <w:pStyle w:val="2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市级对区补助标准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pStyle w:val="2"/>
              <w:jc w:val="center"/>
              <w:rPr>
                <w:rFonts w:ascii="楷体" w:hAnsi="楷体" w:eastAsia="楷体"/>
              </w:rPr>
            </w:pPr>
          </w:p>
          <w:p>
            <w:pPr>
              <w:pStyle w:val="2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全市</w:t>
            </w:r>
          </w:p>
        </w:tc>
        <w:tc>
          <w:tcPr>
            <w:tcW w:w="4923" w:type="dxa"/>
          </w:tcPr>
          <w:p>
            <w:pPr>
              <w:pStyle w:val="2"/>
              <w:rPr>
                <w:rFonts w:ascii="楷体" w:hAnsi="楷体" w:eastAsia="楷体"/>
              </w:rPr>
            </w:pPr>
            <w:r>
              <w:rPr>
                <w:rFonts w:eastAsia="仿宋_GB2312"/>
                <w:color w:val="000000"/>
              </w:rPr>
              <w:t>完成</w:t>
            </w:r>
            <w:r>
              <w:rPr>
                <w:rFonts w:hint="eastAsia" w:eastAsia="仿宋_GB2312"/>
                <w:color w:val="000000"/>
              </w:rPr>
              <w:t>上年350.95</w:t>
            </w:r>
            <w:r>
              <w:rPr>
                <w:rFonts w:eastAsia="仿宋_GB2312"/>
                <w:color w:val="000000"/>
              </w:rPr>
              <w:t>万亩</w:t>
            </w:r>
            <w:r>
              <w:rPr>
                <w:rFonts w:hint="eastAsia" w:eastAsia="仿宋_GB2312"/>
                <w:color w:val="000000"/>
              </w:rPr>
              <w:t>粮棉油等</w:t>
            </w:r>
            <w:r>
              <w:rPr>
                <w:rFonts w:eastAsia="仿宋_GB2312"/>
                <w:color w:val="000000"/>
              </w:rPr>
              <w:t>大田</w:t>
            </w:r>
            <w:r>
              <w:rPr>
                <w:rFonts w:hint="eastAsia" w:eastAsia="仿宋_GB2312"/>
                <w:color w:val="000000"/>
              </w:rPr>
              <w:t>作物</w:t>
            </w:r>
            <w:r>
              <w:rPr>
                <w:rFonts w:eastAsia="仿宋_GB2312"/>
                <w:color w:val="000000"/>
              </w:rPr>
              <w:t>、</w:t>
            </w:r>
            <w:r>
              <w:rPr>
                <w:rFonts w:hint="eastAsia" w:eastAsia="仿宋_GB2312"/>
                <w:color w:val="000000"/>
              </w:rPr>
              <w:t>263.83</w:t>
            </w:r>
            <w:r>
              <w:rPr>
                <w:rFonts w:eastAsia="仿宋_GB2312"/>
                <w:color w:val="000000"/>
              </w:rPr>
              <w:t>万亩蔬菜</w:t>
            </w:r>
            <w:r>
              <w:rPr>
                <w:rFonts w:hint="eastAsia" w:eastAsia="仿宋_GB2312"/>
                <w:color w:val="000000"/>
              </w:rPr>
              <w:t>、13.28</w:t>
            </w:r>
            <w:r>
              <w:rPr>
                <w:rFonts w:eastAsia="仿宋_GB2312"/>
                <w:color w:val="000000"/>
              </w:rPr>
              <w:t>万亩果园及附近沟渠、坑塘农药包装废弃物的回收处置。</w:t>
            </w:r>
            <w:r>
              <w:rPr>
                <w:rFonts w:hint="eastAsia" w:eastAsia="仿宋_GB2312"/>
                <w:color w:val="000000"/>
              </w:rPr>
              <w:t>尽快</w:t>
            </w:r>
            <w:r>
              <w:rPr>
                <w:rFonts w:eastAsia="仿宋_GB2312"/>
              </w:rPr>
              <w:t>建立农药包装废弃物回收</w:t>
            </w:r>
            <w:r>
              <w:rPr>
                <w:rFonts w:hint="eastAsia" w:eastAsia="仿宋_GB2312"/>
              </w:rPr>
              <w:t>处理</w:t>
            </w:r>
            <w:r>
              <w:rPr>
                <w:rFonts w:eastAsia="仿宋_GB2312"/>
              </w:rPr>
              <w:t>长效机制。</w:t>
            </w:r>
          </w:p>
        </w:tc>
        <w:tc>
          <w:tcPr>
            <w:tcW w:w="1440" w:type="dxa"/>
          </w:tcPr>
          <w:p>
            <w:pPr>
              <w:pStyle w:val="2"/>
              <w:jc w:val="center"/>
              <w:rPr>
                <w:rFonts w:ascii="楷体" w:hAnsi="楷体" w:eastAsia="楷体"/>
              </w:rPr>
            </w:pPr>
          </w:p>
          <w:p>
            <w:pPr>
              <w:pStyle w:val="2"/>
              <w:ind w:firstLine="240" w:firstLineChars="1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689</w:t>
            </w:r>
          </w:p>
        </w:tc>
        <w:tc>
          <w:tcPr>
            <w:tcW w:w="1260" w:type="dxa"/>
            <w:vMerge w:val="restart"/>
          </w:tcPr>
          <w:p>
            <w:pPr>
              <w:pStyle w:val="2"/>
              <w:jc w:val="center"/>
              <w:rPr>
                <w:rFonts w:ascii="楷体" w:hAnsi="楷体" w:eastAsia="楷体"/>
              </w:rPr>
            </w:pPr>
            <w:r>
              <w:rPr>
                <w:rFonts w:hint="eastAsia" w:eastAsia="仿宋_GB2312"/>
              </w:rPr>
              <w:t>以2020年统计年报</w:t>
            </w:r>
            <w:r>
              <w:rPr>
                <w:rFonts w:eastAsia="仿宋_GB2312"/>
              </w:rPr>
              <w:t>农作物种植</w:t>
            </w:r>
            <w:r>
              <w:rPr>
                <w:rFonts w:hint="eastAsia" w:eastAsia="仿宋_GB2312"/>
              </w:rPr>
              <w:t>面积为准，</w:t>
            </w:r>
            <w:r>
              <w:rPr>
                <w:rFonts w:hint="eastAsia" w:ascii="仿宋_GB2312" w:eastAsia="仿宋_GB2312"/>
              </w:rPr>
              <w:t>2021年</w:t>
            </w:r>
            <w:r>
              <w:rPr>
                <w:rFonts w:hint="eastAsia" w:eastAsia="仿宋_GB2312"/>
              </w:rPr>
              <w:t>市财政</w:t>
            </w:r>
            <w:r>
              <w:rPr>
                <w:rFonts w:eastAsia="仿宋_GB2312"/>
              </w:rPr>
              <w:t>按大田</w:t>
            </w:r>
            <w:r>
              <w:rPr>
                <w:rFonts w:hint="eastAsia" w:eastAsia="仿宋_GB2312"/>
              </w:rPr>
              <w:t>作物（粮棉油）</w:t>
            </w:r>
            <w:r>
              <w:rPr>
                <w:rFonts w:hint="eastAsia" w:ascii="仿宋_GB2312" w:eastAsia="仿宋_GB2312"/>
              </w:rPr>
              <w:t>1</w:t>
            </w:r>
            <w:r>
              <w:rPr>
                <w:rFonts w:eastAsia="仿宋_GB2312"/>
              </w:rPr>
              <w:t>元/亩、蔬菜</w:t>
            </w:r>
            <w:r>
              <w:rPr>
                <w:rFonts w:hint="eastAsia" w:ascii="仿宋_GB2312" w:eastAsia="仿宋_GB2312"/>
              </w:rPr>
              <w:t>1.2</w:t>
            </w:r>
            <w:r>
              <w:rPr>
                <w:rFonts w:eastAsia="仿宋_GB2312"/>
              </w:rPr>
              <w:t>元/亩、果园</w:t>
            </w:r>
            <w:r>
              <w:rPr>
                <w:rFonts w:hint="eastAsia" w:ascii="仿宋_GB2312" w:eastAsia="仿宋_GB2312"/>
              </w:rPr>
              <w:t>1.5</w:t>
            </w:r>
            <w:r>
              <w:rPr>
                <w:rFonts w:eastAsia="仿宋_GB2312"/>
              </w:rPr>
              <w:t>元/亩，对各区农药包装废弃物回收处理进行补助，不足部分由各区自筹资金解决。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2"/>
              <w:spacing w:afterLines="50" w:line="39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黄陂</w:t>
            </w:r>
          </w:p>
        </w:tc>
        <w:tc>
          <w:tcPr>
            <w:tcW w:w="4923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完成</w:t>
            </w:r>
            <w:r>
              <w:rPr>
                <w:rFonts w:hint="eastAsia" w:eastAsia="仿宋_GB2312"/>
                <w:color w:val="000000"/>
                <w:sz w:val="24"/>
              </w:rPr>
              <w:t>上年116.6</w:t>
            </w:r>
            <w:r>
              <w:rPr>
                <w:rFonts w:eastAsia="仿宋_GB2312"/>
                <w:color w:val="000000"/>
                <w:sz w:val="24"/>
              </w:rPr>
              <w:t>万亩</w:t>
            </w:r>
            <w:r>
              <w:rPr>
                <w:rFonts w:hint="eastAsia" w:eastAsia="仿宋_GB2312"/>
                <w:color w:val="000000"/>
                <w:sz w:val="24"/>
              </w:rPr>
              <w:t>粮棉油等</w:t>
            </w:r>
            <w:r>
              <w:rPr>
                <w:rFonts w:eastAsia="仿宋_GB2312"/>
                <w:color w:val="000000"/>
                <w:sz w:val="24"/>
              </w:rPr>
              <w:t>大田</w:t>
            </w:r>
            <w:r>
              <w:rPr>
                <w:rFonts w:hint="eastAsia" w:eastAsia="仿宋_GB2312"/>
                <w:color w:val="000000"/>
                <w:sz w:val="24"/>
              </w:rPr>
              <w:t>作物</w:t>
            </w:r>
            <w:r>
              <w:rPr>
                <w:rFonts w:eastAsia="仿宋_GB2312"/>
                <w:color w:val="000000"/>
                <w:sz w:val="24"/>
              </w:rPr>
              <w:t>、</w:t>
            </w:r>
            <w:r>
              <w:rPr>
                <w:rFonts w:hint="eastAsia" w:eastAsia="仿宋_GB2312"/>
                <w:color w:val="000000"/>
                <w:sz w:val="24"/>
              </w:rPr>
              <w:t>86</w:t>
            </w:r>
            <w:r>
              <w:rPr>
                <w:rFonts w:eastAsia="仿宋_GB2312"/>
                <w:color w:val="000000"/>
                <w:sz w:val="24"/>
              </w:rPr>
              <w:t>万亩蔬菜</w:t>
            </w:r>
            <w:r>
              <w:rPr>
                <w:rFonts w:hint="eastAsia" w:eastAsia="仿宋_GB2312"/>
                <w:color w:val="000000"/>
                <w:sz w:val="24"/>
              </w:rPr>
              <w:t>、1.4</w:t>
            </w:r>
            <w:r>
              <w:rPr>
                <w:rFonts w:eastAsia="仿宋_GB2312"/>
                <w:color w:val="000000"/>
                <w:sz w:val="24"/>
              </w:rPr>
              <w:t>万亩果园及附近沟渠、坑塘农药包装废弃物的回收处置。</w:t>
            </w:r>
            <w:r>
              <w:rPr>
                <w:rFonts w:hint="eastAsia" w:eastAsia="仿宋_GB2312"/>
                <w:color w:val="000000"/>
                <w:sz w:val="24"/>
              </w:rPr>
              <w:t>尽快</w:t>
            </w:r>
            <w:r>
              <w:rPr>
                <w:rFonts w:eastAsia="仿宋_GB2312"/>
                <w:sz w:val="24"/>
              </w:rPr>
              <w:t>建立农药包装废弃物回收</w:t>
            </w:r>
            <w:r>
              <w:rPr>
                <w:rFonts w:hint="eastAsia" w:eastAsia="仿宋_GB2312"/>
                <w:sz w:val="24"/>
              </w:rPr>
              <w:t>处理</w:t>
            </w:r>
            <w:r>
              <w:rPr>
                <w:rFonts w:eastAsia="仿宋_GB2312"/>
                <w:sz w:val="24"/>
              </w:rPr>
              <w:t>长效机制。</w:t>
            </w:r>
          </w:p>
        </w:tc>
        <w:tc>
          <w:tcPr>
            <w:tcW w:w="1440" w:type="dxa"/>
          </w:tcPr>
          <w:p>
            <w:pPr>
              <w:ind w:right="-567" w:rightChars="-270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ind w:right="-567" w:rightChars="-270" w:firstLine="240" w:firstLineChars="10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223</w:t>
            </w:r>
          </w:p>
        </w:tc>
        <w:tc>
          <w:tcPr>
            <w:tcW w:w="1260" w:type="dxa"/>
            <w:vMerge w:val="continue"/>
          </w:tcPr>
          <w:p>
            <w:pPr>
              <w:ind w:right="-567" w:rightChars="-270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2"/>
              <w:spacing w:afterLines="50" w:line="39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新洲</w:t>
            </w:r>
          </w:p>
        </w:tc>
        <w:tc>
          <w:tcPr>
            <w:tcW w:w="4923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完成</w:t>
            </w:r>
            <w:r>
              <w:rPr>
                <w:rFonts w:hint="eastAsia" w:eastAsia="仿宋_GB2312"/>
                <w:color w:val="000000"/>
                <w:sz w:val="24"/>
              </w:rPr>
              <w:t>上年94.04</w:t>
            </w:r>
            <w:r>
              <w:rPr>
                <w:rFonts w:eastAsia="仿宋_GB2312"/>
                <w:color w:val="000000"/>
                <w:sz w:val="24"/>
              </w:rPr>
              <w:t>万亩</w:t>
            </w:r>
            <w:r>
              <w:rPr>
                <w:rFonts w:hint="eastAsia" w:eastAsia="仿宋_GB2312"/>
                <w:color w:val="000000"/>
                <w:sz w:val="24"/>
              </w:rPr>
              <w:t>粮棉油等</w:t>
            </w:r>
            <w:r>
              <w:rPr>
                <w:rFonts w:eastAsia="仿宋_GB2312"/>
                <w:color w:val="000000"/>
                <w:sz w:val="24"/>
              </w:rPr>
              <w:t>大田</w:t>
            </w:r>
            <w:r>
              <w:rPr>
                <w:rFonts w:hint="eastAsia" w:eastAsia="仿宋_GB2312"/>
                <w:color w:val="000000"/>
                <w:sz w:val="24"/>
              </w:rPr>
              <w:t>作物</w:t>
            </w:r>
            <w:r>
              <w:rPr>
                <w:rFonts w:eastAsia="仿宋_GB2312"/>
                <w:color w:val="000000"/>
                <w:sz w:val="24"/>
              </w:rPr>
              <w:t>、</w:t>
            </w:r>
            <w:r>
              <w:rPr>
                <w:rFonts w:hint="eastAsia" w:eastAsia="仿宋_GB2312"/>
                <w:color w:val="000000"/>
                <w:sz w:val="24"/>
              </w:rPr>
              <w:t>40.51</w:t>
            </w:r>
            <w:r>
              <w:rPr>
                <w:rFonts w:eastAsia="仿宋_GB2312"/>
                <w:color w:val="000000"/>
                <w:sz w:val="24"/>
              </w:rPr>
              <w:t>万亩蔬菜</w:t>
            </w:r>
            <w:r>
              <w:rPr>
                <w:rFonts w:hint="eastAsia" w:eastAsia="仿宋_GB2312"/>
                <w:color w:val="000000"/>
                <w:sz w:val="24"/>
              </w:rPr>
              <w:t>、3.5</w:t>
            </w:r>
            <w:r>
              <w:rPr>
                <w:rFonts w:eastAsia="仿宋_GB2312"/>
                <w:color w:val="000000"/>
                <w:sz w:val="24"/>
              </w:rPr>
              <w:t>万亩果园及附近沟渠、坑塘农药包装废弃物的回收处置。</w:t>
            </w:r>
            <w:r>
              <w:rPr>
                <w:rFonts w:hint="eastAsia" w:eastAsia="仿宋_GB2312"/>
                <w:color w:val="000000"/>
                <w:sz w:val="24"/>
              </w:rPr>
              <w:t>尽快</w:t>
            </w:r>
            <w:r>
              <w:rPr>
                <w:rFonts w:eastAsia="仿宋_GB2312"/>
                <w:sz w:val="24"/>
              </w:rPr>
              <w:t>建立农药包装废弃物回收</w:t>
            </w:r>
            <w:r>
              <w:rPr>
                <w:rFonts w:hint="eastAsia" w:eastAsia="仿宋_GB2312"/>
                <w:sz w:val="24"/>
              </w:rPr>
              <w:t>处理</w:t>
            </w:r>
            <w:r>
              <w:rPr>
                <w:rFonts w:eastAsia="仿宋_GB2312"/>
                <w:sz w:val="24"/>
              </w:rPr>
              <w:t>长效机制。</w:t>
            </w:r>
          </w:p>
        </w:tc>
        <w:tc>
          <w:tcPr>
            <w:tcW w:w="1440" w:type="dxa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148</w:t>
            </w:r>
          </w:p>
        </w:tc>
        <w:tc>
          <w:tcPr>
            <w:tcW w:w="1260" w:type="dxa"/>
            <w:vMerge w:val="continue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2"/>
              <w:spacing w:afterLines="50" w:line="39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江夏</w:t>
            </w:r>
          </w:p>
        </w:tc>
        <w:tc>
          <w:tcPr>
            <w:tcW w:w="4923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完成</w:t>
            </w:r>
            <w:r>
              <w:rPr>
                <w:rFonts w:hint="eastAsia" w:eastAsia="仿宋_GB2312"/>
                <w:color w:val="000000"/>
                <w:sz w:val="24"/>
              </w:rPr>
              <w:t>上年76.26</w:t>
            </w:r>
            <w:r>
              <w:rPr>
                <w:rFonts w:eastAsia="仿宋_GB2312"/>
                <w:color w:val="000000"/>
                <w:sz w:val="24"/>
              </w:rPr>
              <w:t>万亩</w:t>
            </w:r>
            <w:r>
              <w:rPr>
                <w:rFonts w:hint="eastAsia" w:eastAsia="仿宋_GB2312"/>
                <w:color w:val="000000"/>
                <w:sz w:val="24"/>
              </w:rPr>
              <w:t>粮棉油等</w:t>
            </w:r>
            <w:r>
              <w:rPr>
                <w:rFonts w:eastAsia="仿宋_GB2312"/>
                <w:color w:val="000000"/>
                <w:sz w:val="24"/>
              </w:rPr>
              <w:t>大田</w:t>
            </w:r>
            <w:r>
              <w:rPr>
                <w:rFonts w:hint="eastAsia" w:eastAsia="仿宋_GB2312"/>
                <w:color w:val="000000"/>
                <w:sz w:val="24"/>
              </w:rPr>
              <w:t>作物</w:t>
            </w:r>
            <w:r>
              <w:rPr>
                <w:rFonts w:eastAsia="仿宋_GB2312"/>
                <w:color w:val="000000"/>
                <w:sz w:val="24"/>
              </w:rPr>
              <w:t>、</w:t>
            </w:r>
            <w:r>
              <w:rPr>
                <w:rFonts w:hint="eastAsia" w:eastAsia="仿宋_GB2312"/>
                <w:color w:val="000000"/>
                <w:sz w:val="24"/>
              </w:rPr>
              <w:t>51.39</w:t>
            </w:r>
            <w:r>
              <w:rPr>
                <w:rFonts w:eastAsia="仿宋_GB2312"/>
                <w:color w:val="000000"/>
                <w:sz w:val="24"/>
              </w:rPr>
              <w:t>万亩蔬菜</w:t>
            </w:r>
            <w:r>
              <w:rPr>
                <w:rFonts w:hint="eastAsia" w:eastAsia="仿宋_GB2312"/>
                <w:color w:val="000000"/>
                <w:sz w:val="24"/>
              </w:rPr>
              <w:t>、4.1</w:t>
            </w:r>
            <w:r>
              <w:rPr>
                <w:rFonts w:eastAsia="仿宋_GB2312"/>
                <w:color w:val="000000"/>
                <w:sz w:val="24"/>
              </w:rPr>
              <w:t>万亩果园及附近沟渠、坑塘农药包装废弃物的回收处置。</w:t>
            </w:r>
            <w:r>
              <w:rPr>
                <w:rFonts w:hint="eastAsia" w:eastAsia="仿宋_GB2312"/>
                <w:color w:val="000000"/>
                <w:sz w:val="24"/>
              </w:rPr>
              <w:t>尽快</w:t>
            </w:r>
            <w:r>
              <w:rPr>
                <w:rFonts w:eastAsia="仿宋_GB2312"/>
                <w:sz w:val="24"/>
              </w:rPr>
              <w:t>建立农药包装废弃物回收</w:t>
            </w:r>
            <w:r>
              <w:rPr>
                <w:rFonts w:hint="eastAsia" w:eastAsia="仿宋_GB2312"/>
                <w:sz w:val="24"/>
              </w:rPr>
              <w:t>处理</w:t>
            </w:r>
            <w:r>
              <w:rPr>
                <w:rFonts w:eastAsia="仿宋_GB2312"/>
                <w:sz w:val="24"/>
              </w:rPr>
              <w:t>长效机制。</w:t>
            </w:r>
          </w:p>
        </w:tc>
        <w:tc>
          <w:tcPr>
            <w:tcW w:w="1440" w:type="dxa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144</w:t>
            </w:r>
          </w:p>
        </w:tc>
        <w:tc>
          <w:tcPr>
            <w:tcW w:w="1260" w:type="dxa"/>
            <w:vMerge w:val="continue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2"/>
              <w:spacing w:afterLines="50" w:line="39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蔡甸</w:t>
            </w:r>
          </w:p>
        </w:tc>
        <w:tc>
          <w:tcPr>
            <w:tcW w:w="4923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完成</w:t>
            </w:r>
            <w:r>
              <w:rPr>
                <w:rFonts w:hint="eastAsia" w:eastAsia="仿宋_GB2312"/>
                <w:color w:val="000000"/>
                <w:sz w:val="24"/>
              </w:rPr>
              <w:t>上年45.48</w:t>
            </w:r>
            <w:r>
              <w:rPr>
                <w:rFonts w:eastAsia="仿宋_GB2312"/>
                <w:color w:val="000000"/>
                <w:sz w:val="24"/>
              </w:rPr>
              <w:t>万亩</w:t>
            </w:r>
            <w:r>
              <w:rPr>
                <w:rFonts w:hint="eastAsia" w:eastAsia="仿宋_GB2312"/>
                <w:color w:val="000000"/>
                <w:sz w:val="24"/>
              </w:rPr>
              <w:t>粮棉油等</w:t>
            </w:r>
            <w:r>
              <w:rPr>
                <w:rFonts w:eastAsia="仿宋_GB2312"/>
                <w:color w:val="000000"/>
                <w:sz w:val="24"/>
              </w:rPr>
              <w:t>大田</w:t>
            </w:r>
            <w:r>
              <w:rPr>
                <w:rFonts w:hint="eastAsia" w:eastAsia="仿宋_GB2312"/>
                <w:color w:val="000000"/>
                <w:sz w:val="24"/>
              </w:rPr>
              <w:t>作物</w:t>
            </w:r>
            <w:r>
              <w:rPr>
                <w:rFonts w:eastAsia="仿宋_GB2312"/>
                <w:color w:val="000000"/>
                <w:sz w:val="24"/>
              </w:rPr>
              <w:t>、</w:t>
            </w:r>
            <w:r>
              <w:rPr>
                <w:rFonts w:hint="eastAsia" w:eastAsia="仿宋_GB2312"/>
                <w:color w:val="000000"/>
                <w:sz w:val="24"/>
              </w:rPr>
              <w:t>40.89</w:t>
            </w:r>
            <w:r>
              <w:rPr>
                <w:rFonts w:eastAsia="仿宋_GB2312"/>
                <w:color w:val="000000"/>
                <w:sz w:val="24"/>
              </w:rPr>
              <w:t>万亩蔬菜</w:t>
            </w:r>
            <w:r>
              <w:rPr>
                <w:rFonts w:hint="eastAsia" w:eastAsia="仿宋_GB2312"/>
                <w:color w:val="000000"/>
                <w:sz w:val="24"/>
              </w:rPr>
              <w:t>、2.2</w:t>
            </w:r>
            <w:r>
              <w:rPr>
                <w:rFonts w:eastAsia="仿宋_GB2312"/>
                <w:color w:val="000000"/>
                <w:sz w:val="24"/>
              </w:rPr>
              <w:t>万亩果园及附近沟渠、坑塘农药包装废弃物的回收处置。</w:t>
            </w:r>
            <w:r>
              <w:rPr>
                <w:rFonts w:hint="eastAsia" w:eastAsia="仿宋_GB2312"/>
                <w:color w:val="000000"/>
                <w:sz w:val="24"/>
              </w:rPr>
              <w:t>尽快</w:t>
            </w:r>
            <w:r>
              <w:rPr>
                <w:rFonts w:eastAsia="仿宋_GB2312"/>
                <w:sz w:val="24"/>
              </w:rPr>
              <w:t>建立农药包装废弃物回收</w:t>
            </w:r>
            <w:r>
              <w:rPr>
                <w:rFonts w:hint="eastAsia" w:eastAsia="仿宋_GB2312"/>
                <w:sz w:val="24"/>
              </w:rPr>
              <w:t>处理</w:t>
            </w:r>
            <w:r>
              <w:rPr>
                <w:rFonts w:eastAsia="仿宋_GB2312"/>
                <w:sz w:val="24"/>
              </w:rPr>
              <w:t>长效机制。</w:t>
            </w:r>
          </w:p>
        </w:tc>
        <w:tc>
          <w:tcPr>
            <w:tcW w:w="1440" w:type="dxa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98</w:t>
            </w:r>
          </w:p>
        </w:tc>
        <w:tc>
          <w:tcPr>
            <w:tcW w:w="1260" w:type="dxa"/>
            <w:vMerge w:val="continue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2"/>
              <w:spacing w:afterLines="50" w:line="39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汉南</w:t>
            </w:r>
          </w:p>
        </w:tc>
        <w:tc>
          <w:tcPr>
            <w:tcW w:w="4923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完成</w:t>
            </w:r>
            <w:r>
              <w:rPr>
                <w:rFonts w:hint="eastAsia" w:eastAsia="仿宋_GB2312"/>
                <w:color w:val="000000"/>
                <w:sz w:val="24"/>
              </w:rPr>
              <w:t>上年9.92</w:t>
            </w:r>
            <w:r>
              <w:rPr>
                <w:rFonts w:eastAsia="仿宋_GB2312"/>
                <w:color w:val="000000"/>
                <w:sz w:val="24"/>
              </w:rPr>
              <w:t>万亩</w:t>
            </w:r>
            <w:r>
              <w:rPr>
                <w:rFonts w:hint="eastAsia" w:eastAsia="仿宋_GB2312"/>
                <w:color w:val="000000"/>
                <w:sz w:val="24"/>
              </w:rPr>
              <w:t>粮棉油等</w:t>
            </w:r>
            <w:r>
              <w:rPr>
                <w:rFonts w:eastAsia="仿宋_GB2312"/>
                <w:color w:val="000000"/>
                <w:sz w:val="24"/>
              </w:rPr>
              <w:t>大田</w:t>
            </w:r>
            <w:r>
              <w:rPr>
                <w:rFonts w:hint="eastAsia" w:eastAsia="仿宋_GB2312"/>
                <w:color w:val="000000"/>
                <w:sz w:val="24"/>
              </w:rPr>
              <w:t>作物</w:t>
            </w:r>
            <w:r>
              <w:rPr>
                <w:rFonts w:eastAsia="仿宋_GB2312"/>
                <w:color w:val="000000"/>
                <w:sz w:val="24"/>
              </w:rPr>
              <w:t>、</w:t>
            </w:r>
            <w:r>
              <w:rPr>
                <w:rFonts w:hint="eastAsia" w:eastAsia="仿宋_GB2312"/>
                <w:color w:val="000000"/>
                <w:sz w:val="24"/>
              </w:rPr>
              <w:t>13.51</w:t>
            </w:r>
            <w:r>
              <w:rPr>
                <w:rFonts w:eastAsia="仿宋_GB2312"/>
                <w:color w:val="000000"/>
                <w:sz w:val="24"/>
              </w:rPr>
              <w:t>万亩蔬菜</w:t>
            </w:r>
            <w:r>
              <w:rPr>
                <w:rFonts w:hint="eastAsia" w:eastAsia="仿宋_GB2312"/>
                <w:color w:val="000000"/>
                <w:sz w:val="24"/>
              </w:rPr>
              <w:t>、0.63</w:t>
            </w:r>
            <w:r>
              <w:rPr>
                <w:rFonts w:eastAsia="仿宋_GB2312"/>
                <w:color w:val="000000"/>
                <w:sz w:val="24"/>
              </w:rPr>
              <w:t>万亩果园及附近沟渠、坑塘农药包装废弃物的回收处置。</w:t>
            </w:r>
            <w:r>
              <w:rPr>
                <w:rFonts w:hint="eastAsia" w:eastAsia="仿宋_GB2312"/>
                <w:color w:val="000000"/>
                <w:sz w:val="24"/>
              </w:rPr>
              <w:t>尽快</w:t>
            </w:r>
            <w:r>
              <w:rPr>
                <w:rFonts w:eastAsia="仿宋_GB2312"/>
                <w:sz w:val="24"/>
              </w:rPr>
              <w:t>建立农药包装废弃物回收</w:t>
            </w:r>
            <w:r>
              <w:rPr>
                <w:rFonts w:hint="eastAsia" w:eastAsia="仿宋_GB2312"/>
                <w:sz w:val="24"/>
              </w:rPr>
              <w:t>处理</w:t>
            </w:r>
            <w:r>
              <w:rPr>
                <w:rFonts w:eastAsia="仿宋_GB2312"/>
                <w:sz w:val="24"/>
              </w:rPr>
              <w:t>长效机制。</w:t>
            </w:r>
          </w:p>
        </w:tc>
        <w:tc>
          <w:tcPr>
            <w:tcW w:w="1440" w:type="dxa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27</w:t>
            </w:r>
          </w:p>
        </w:tc>
        <w:tc>
          <w:tcPr>
            <w:tcW w:w="1260" w:type="dxa"/>
            <w:vMerge w:val="continue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2"/>
              <w:spacing w:afterLines="50" w:line="39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东西湖</w:t>
            </w:r>
          </w:p>
        </w:tc>
        <w:tc>
          <w:tcPr>
            <w:tcW w:w="4923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完成</w:t>
            </w:r>
            <w:r>
              <w:rPr>
                <w:rFonts w:hint="eastAsia" w:eastAsia="仿宋_GB2312"/>
                <w:color w:val="000000"/>
                <w:sz w:val="24"/>
              </w:rPr>
              <w:t>上年8.51</w:t>
            </w:r>
            <w:r>
              <w:rPr>
                <w:rFonts w:eastAsia="仿宋_GB2312"/>
                <w:color w:val="000000"/>
                <w:sz w:val="24"/>
              </w:rPr>
              <w:t>万亩</w:t>
            </w:r>
            <w:r>
              <w:rPr>
                <w:rFonts w:hint="eastAsia" w:eastAsia="仿宋_GB2312"/>
                <w:color w:val="000000"/>
                <w:sz w:val="24"/>
              </w:rPr>
              <w:t>粮棉油等</w:t>
            </w:r>
            <w:r>
              <w:rPr>
                <w:rFonts w:eastAsia="仿宋_GB2312"/>
                <w:color w:val="000000"/>
                <w:sz w:val="24"/>
              </w:rPr>
              <w:t>大田</w:t>
            </w:r>
            <w:r>
              <w:rPr>
                <w:rFonts w:hint="eastAsia" w:eastAsia="仿宋_GB2312"/>
                <w:color w:val="000000"/>
                <w:sz w:val="24"/>
              </w:rPr>
              <w:t>作物</w:t>
            </w:r>
            <w:r>
              <w:rPr>
                <w:rFonts w:eastAsia="仿宋_GB2312"/>
                <w:color w:val="000000"/>
                <w:sz w:val="24"/>
              </w:rPr>
              <w:t>、</w:t>
            </w:r>
            <w:r>
              <w:rPr>
                <w:rFonts w:hint="eastAsia" w:eastAsia="仿宋_GB2312"/>
                <w:color w:val="000000"/>
                <w:sz w:val="24"/>
              </w:rPr>
              <w:t>22.45</w:t>
            </w:r>
            <w:r>
              <w:rPr>
                <w:rFonts w:eastAsia="仿宋_GB2312"/>
                <w:color w:val="000000"/>
                <w:sz w:val="24"/>
              </w:rPr>
              <w:t>万亩蔬菜</w:t>
            </w:r>
            <w:r>
              <w:rPr>
                <w:rFonts w:hint="eastAsia" w:eastAsia="仿宋_GB2312"/>
                <w:color w:val="000000"/>
                <w:sz w:val="24"/>
              </w:rPr>
              <w:t>、1.44</w:t>
            </w:r>
            <w:r>
              <w:rPr>
                <w:rFonts w:eastAsia="仿宋_GB2312"/>
                <w:color w:val="000000"/>
                <w:sz w:val="24"/>
              </w:rPr>
              <w:t>万亩果园及附近沟渠、坑塘农药包装废弃物的回收处置。</w:t>
            </w:r>
            <w:r>
              <w:rPr>
                <w:rFonts w:hint="eastAsia" w:eastAsia="仿宋_GB2312"/>
                <w:color w:val="000000"/>
                <w:sz w:val="24"/>
              </w:rPr>
              <w:t>尽快</w:t>
            </w:r>
            <w:r>
              <w:rPr>
                <w:rFonts w:eastAsia="仿宋_GB2312"/>
                <w:sz w:val="24"/>
              </w:rPr>
              <w:t>建立农药包装废弃物回收</w:t>
            </w:r>
            <w:r>
              <w:rPr>
                <w:rFonts w:hint="eastAsia" w:eastAsia="仿宋_GB2312"/>
                <w:sz w:val="24"/>
              </w:rPr>
              <w:t>处理</w:t>
            </w:r>
            <w:r>
              <w:rPr>
                <w:rFonts w:eastAsia="仿宋_GB2312"/>
                <w:sz w:val="24"/>
              </w:rPr>
              <w:t>长效机制。</w:t>
            </w:r>
          </w:p>
        </w:tc>
        <w:tc>
          <w:tcPr>
            <w:tcW w:w="1440" w:type="dxa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38</w:t>
            </w:r>
          </w:p>
        </w:tc>
        <w:tc>
          <w:tcPr>
            <w:tcW w:w="1260" w:type="dxa"/>
            <w:vMerge w:val="continue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2"/>
              <w:spacing w:afterLines="50" w:line="39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青山</w:t>
            </w:r>
          </w:p>
        </w:tc>
        <w:tc>
          <w:tcPr>
            <w:tcW w:w="4923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完成</w:t>
            </w:r>
            <w:r>
              <w:rPr>
                <w:rFonts w:hint="eastAsia" w:eastAsia="仿宋_GB2312"/>
                <w:color w:val="000000"/>
                <w:sz w:val="24"/>
              </w:rPr>
              <w:t>上年0.15</w:t>
            </w:r>
            <w:r>
              <w:rPr>
                <w:rFonts w:eastAsia="仿宋_GB2312"/>
                <w:color w:val="000000"/>
                <w:sz w:val="24"/>
              </w:rPr>
              <w:t>万亩</w:t>
            </w:r>
            <w:r>
              <w:rPr>
                <w:rFonts w:hint="eastAsia" w:eastAsia="仿宋_GB2312"/>
                <w:color w:val="000000"/>
                <w:sz w:val="24"/>
              </w:rPr>
              <w:t>粮油等</w:t>
            </w:r>
            <w:r>
              <w:rPr>
                <w:rFonts w:eastAsia="仿宋_GB2312"/>
                <w:color w:val="000000"/>
                <w:sz w:val="24"/>
              </w:rPr>
              <w:t>大田</w:t>
            </w:r>
            <w:r>
              <w:rPr>
                <w:rFonts w:hint="eastAsia" w:eastAsia="仿宋_GB2312"/>
                <w:color w:val="000000"/>
                <w:sz w:val="24"/>
              </w:rPr>
              <w:t>作物</w:t>
            </w:r>
            <w:r>
              <w:rPr>
                <w:rFonts w:eastAsia="仿宋_GB2312"/>
                <w:color w:val="000000"/>
                <w:sz w:val="24"/>
              </w:rPr>
              <w:t>、</w:t>
            </w:r>
            <w:r>
              <w:rPr>
                <w:rFonts w:hint="eastAsia" w:eastAsia="仿宋_GB2312"/>
                <w:color w:val="000000"/>
                <w:sz w:val="24"/>
              </w:rPr>
              <w:t>9.08</w:t>
            </w:r>
            <w:r>
              <w:rPr>
                <w:rFonts w:eastAsia="仿宋_GB2312"/>
                <w:color w:val="000000"/>
                <w:sz w:val="24"/>
              </w:rPr>
              <w:t>万亩蔬菜</w:t>
            </w:r>
            <w:r>
              <w:rPr>
                <w:rFonts w:hint="eastAsia" w:eastAsia="仿宋_GB2312"/>
                <w:color w:val="000000"/>
                <w:sz w:val="24"/>
              </w:rPr>
              <w:t>、0.007</w:t>
            </w:r>
            <w:r>
              <w:rPr>
                <w:rFonts w:eastAsia="仿宋_GB2312"/>
                <w:color w:val="000000"/>
                <w:sz w:val="24"/>
              </w:rPr>
              <w:t>万亩果园及附近沟渠、坑塘农药包装废弃物的回收处置。</w:t>
            </w:r>
            <w:r>
              <w:rPr>
                <w:rFonts w:hint="eastAsia" w:eastAsia="仿宋_GB2312"/>
                <w:color w:val="000000"/>
                <w:sz w:val="24"/>
              </w:rPr>
              <w:t>尽快</w:t>
            </w:r>
            <w:r>
              <w:rPr>
                <w:rFonts w:eastAsia="仿宋_GB2312"/>
                <w:sz w:val="24"/>
              </w:rPr>
              <w:t>建立农药包装废弃物回收</w:t>
            </w:r>
            <w:r>
              <w:rPr>
                <w:rFonts w:hint="eastAsia" w:eastAsia="仿宋_GB2312"/>
                <w:sz w:val="24"/>
              </w:rPr>
              <w:t>处理</w:t>
            </w:r>
            <w:r>
              <w:rPr>
                <w:rFonts w:eastAsia="仿宋_GB2312"/>
                <w:sz w:val="24"/>
              </w:rPr>
              <w:t>长效机制。</w:t>
            </w:r>
          </w:p>
        </w:tc>
        <w:tc>
          <w:tcPr>
            <w:tcW w:w="1440" w:type="dxa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11</w:t>
            </w:r>
          </w:p>
        </w:tc>
        <w:tc>
          <w:tcPr>
            <w:tcW w:w="1260" w:type="dxa"/>
            <w:vMerge w:val="continue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13A53D9"/>
    <w:rsid w:val="68627B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晴天＇＇</dc:creator>
  <cp:lastModifiedBy>晴天＇＇</cp:lastModifiedBy>
  <dcterms:modified xsi:type="dcterms:W3CDTF">2021-10-29T07:11:06Z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