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textAlignment w:val="center"/>
        <w:rPr>
          <w:rFonts w:ascii="黑体" w:hAnsi="黑体" w:eastAsia="黑体" w:cs="宋体"/>
          <w:color w:val="000000"/>
          <w:kern w:val="0"/>
          <w:sz w:val="32"/>
          <w:szCs w:val="32"/>
          <w:lang w:bidi="ar"/>
        </w:rPr>
      </w:pPr>
      <w:r>
        <w:rPr>
          <w:rFonts w:hint="eastAsia" w:ascii="黑体" w:hAnsi="黑体" w:eastAsia="黑体" w:cs="宋体"/>
          <w:color w:val="000000"/>
          <w:kern w:val="0"/>
          <w:sz w:val="32"/>
          <w:szCs w:val="32"/>
          <w:lang w:bidi="ar"/>
        </w:rPr>
        <w:t>附件1</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我要办农资公司（农药、种子）“一事联办”</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事项办事指南</w:t>
      </w:r>
    </w:p>
    <w:tbl>
      <w:tblPr>
        <w:tblStyle w:val="3"/>
        <w:tblW w:w="9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6"/>
        <w:gridCol w:w="419"/>
        <w:gridCol w:w="432"/>
        <w:gridCol w:w="725"/>
        <w:gridCol w:w="758"/>
        <w:gridCol w:w="50"/>
        <w:gridCol w:w="913"/>
        <w:gridCol w:w="260"/>
        <w:gridCol w:w="2533"/>
        <w:gridCol w:w="3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1277" w:type="dxa"/>
            <w:gridSpan w:val="3"/>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b/>
                <w:color w:val="000000"/>
                <w:sz w:val="18"/>
                <w:szCs w:val="18"/>
              </w:rPr>
            </w:pPr>
            <w:r>
              <w:rPr>
                <w:rFonts w:hint="eastAsia" w:cs="宋体" w:asciiTheme="majorEastAsia" w:hAnsiTheme="majorEastAsia" w:eastAsiaTheme="majorEastAsia"/>
                <w:b/>
                <w:color w:val="000000"/>
                <w:kern w:val="0"/>
                <w:sz w:val="18"/>
                <w:szCs w:val="18"/>
                <w:lang w:bidi="ar"/>
              </w:rPr>
              <w:t>一事联办事项名称</w:t>
            </w:r>
          </w:p>
        </w:tc>
        <w:tc>
          <w:tcPr>
            <w:tcW w:w="1483" w:type="dxa"/>
            <w:gridSpan w:val="2"/>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我要办农资公司</w:t>
            </w:r>
          </w:p>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（农药、种子）</w:t>
            </w:r>
          </w:p>
        </w:tc>
        <w:tc>
          <w:tcPr>
            <w:tcW w:w="1223" w:type="dxa"/>
            <w:gridSpan w:val="3"/>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b/>
                <w:color w:val="000000"/>
                <w:sz w:val="18"/>
                <w:szCs w:val="18"/>
              </w:rPr>
            </w:pPr>
            <w:r>
              <w:rPr>
                <w:rFonts w:hint="eastAsia" w:cs="宋体" w:asciiTheme="majorEastAsia" w:hAnsiTheme="majorEastAsia" w:eastAsiaTheme="majorEastAsia"/>
                <w:b/>
                <w:color w:val="000000"/>
                <w:kern w:val="0"/>
                <w:sz w:val="18"/>
                <w:szCs w:val="18"/>
                <w:lang w:bidi="ar"/>
              </w:rPr>
              <w:t>牵头部门</w:t>
            </w:r>
          </w:p>
        </w:tc>
        <w:tc>
          <w:tcPr>
            <w:tcW w:w="5945" w:type="dxa"/>
            <w:gridSpan w:val="2"/>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1277" w:type="dxa"/>
            <w:gridSpan w:val="3"/>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b/>
                <w:color w:val="000000"/>
                <w:sz w:val="18"/>
                <w:szCs w:val="18"/>
              </w:rPr>
            </w:pPr>
            <w:r>
              <w:rPr>
                <w:rFonts w:hint="eastAsia" w:cs="宋体" w:asciiTheme="majorEastAsia" w:hAnsiTheme="majorEastAsia" w:eastAsiaTheme="majorEastAsia"/>
                <w:b/>
                <w:color w:val="000000"/>
                <w:kern w:val="0"/>
                <w:sz w:val="18"/>
                <w:szCs w:val="18"/>
                <w:lang w:bidi="ar"/>
              </w:rPr>
              <w:t>服务对象</w:t>
            </w:r>
          </w:p>
        </w:tc>
        <w:tc>
          <w:tcPr>
            <w:tcW w:w="1483" w:type="dxa"/>
            <w:gridSpan w:val="2"/>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inorEastAsia" w:hAnsiTheme="minorEastAsia"/>
                <w:color w:val="000000"/>
                <w:kern w:val="0"/>
                <w:sz w:val="18"/>
                <w:szCs w:val="18"/>
                <w:lang w:eastAsia="zh-CN" w:bidi="ar"/>
              </w:rPr>
              <w:t>企业</w:t>
            </w:r>
            <w:r>
              <w:rPr>
                <w:rFonts w:hint="eastAsia" w:cs="宋体" w:asciiTheme="minorEastAsia" w:hAnsiTheme="minorEastAsia"/>
                <w:color w:val="000000"/>
                <w:kern w:val="0"/>
                <w:sz w:val="18"/>
                <w:szCs w:val="18"/>
                <w:lang w:bidi="ar"/>
              </w:rPr>
              <w:t>法人</w:t>
            </w:r>
            <w:r>
              <w:rPr>
                <w:rFonts w:hint="eastAsia" w:cs="宋体" w:asciiTheme="minorEastAsia" w:hAnsiTheme="minorEastAsia"/>
                <w:color w:val="000000"/>
                <w:kern w:val="0"/>
                <w:sz w:val="18"/>
                <w:szCs w:val="18"/>
                <w:lang w:eastAsia="zh-CN" w:bidi="ar"/>
              </w:rPr>
              <w:t>、自然人</w:t>
            </w:r>
          </w:p>
        </w:tc>
        <w:tc>
          <w:tcPr>
            <w:tcW w:w="1223" w:type="dxa"/>
            <w:gridSpan w:val="3"/>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b/>
                <w:color w:val="000000"/>
                <w:sz w:val="18"/>
                <w:szCs w:val="18"/>
              </w:rPr>
            </w:pPr>
            <w:r>
              <w:rPr>
                <w:rFonts w:hint="eastAsia" w:cs="宋体" w:asciiTheme="majorEastAsia" w:hAnsiTheme="majorEastAsia" w:eastAsiaTheme="majorEastAsia"/>
                <w:b/>
                <w:color w:val="000000"/>
                <w:kern w:val="0"/>
                <w:sz w:val="18"/>
                <w:szCs w:val="18"/>
                <w:lang w:bidi="ar"/>
              </w:rPr>
              <w:t>通办范围</w:t>
            </w:r>
          </w:p>
        </w:tc>
        <w:tc>
          <w:tcPr>
            <w:tcW w:w="5945" w:type="dxa"/>
            <w:gridSpan w:val="2"/>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全区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1277" w:type="dxa"/>
            <w:gridSpan w:val="3"/>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b/>
                <w:color w:val="000000"/>
                <w:sz w:val="18"/>
                <w:szCs w:val="18"/>
              </w:rPr>
            </w:pPr>
            <w:r>
              <w:rPr>
                <w:rFonts w:hint="eastAsia" w:cs="宋体" w:asciiTheme="majorEastAsia" w:hAnsiTheme="majorEastAsia" w:eastAsiaTheme="majorEastAsia"/>
                <w:b/>
                <w:color w:val="000000"/>
                <w:kern w:val="0"/>
                <w:sz w:val="18"/>
                <w:szCs w:val="18"/>
                <w:lang w:bidi="ar"/>
              </w:rPr>
              <w:t>法定办理时限</w:t>
            </w:r>
            <w:r>
              <w:rPr>
                <w:rFonts w:hint="eastAsia" w:cs="宋体" w:asciiTheme="majorEastAsia" w:hAnsiTheme="majorEastAsia" w:eastAsiaTheme="majorEastAsia"/>
                <w:b/>
                <w:color w:val="000000"/>
                <w:kern w:val="0"/>
                <w:sz w:val="18"/>
                <w:szCs w:val="18"/>
                <w:lang w:bidi="ar"/>
              </w:rPr>
              <w:br w:type="textWrapping"/>
            </w:r>
            <w:r>
              <w:rPr>
                <w:rFonts w:hint="eastAsia" w:cs="宋体" w:asciiTheme="majorEastAsia" w:hAnsiTheme="majorEastAsia" w:eastAsiaTheme="majorEastAsia"/>
                <w:b/>
                <w:color w:val="000000"/>
                <w:kern w:val="0"/>
                <w:sz w:val="18"/>
                <w:szCs w:val="18"/>
                <w:lang w:bidi="ar"/>
              </w:rPr>
              <w:t>（工作日）</w:t>
            </w:r>
          </w:p>
        </w:tc>
        <w:tc>
          <w:tcPr>
            <w:tcW w:w="1483" w:type="dxa"/>
            <w:gridSpan w:val="2"/>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20</w:t>
            </w:r>
          </w:p>
        </w:tc>
        <w:tc>
          <w:tcPr>
            <w:tcW w:w="1223" w:type="dxa"/>
            <w:gridSpan w:val="3"/>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b/>
                <w:color w:val="000000"/>
                <w:sz w:val="18"/>
                <w:szCs w:val="18"/>
              </w:rPr>
            </w:pPr>
            <w:r>
              <w:rPr>
                <w:rFonts w:hint="eastAsia" w:cs="宋体" w:asciiTheme="majorEastAsia" w:hAnsiTheme="majorEastAsia" w:eastAsiaTheme="majorEastAsia"/>
                <w:b/>
                <w:color w:val="000000"/>
                <w:kern w:val="0"/>
                <w:sz w:val="18"/>
                <w:szCs w:val="18"/>
                <w:lang w:bidi="ar"/>
              </w:rPr>
              <w:t>承诺办理时限</w:t>
            </w:r>
            <w:r>
              <w:rPr>
                <w:rFonts w:hint="eastAsia" w:cs="宋体" w:asciiTheme="majorEastAsia" w:hAnsiTheme="majorEastAsia" w:eastAsiaTheme="majorEastAsia"/>
                <w:b/>
                <w:color w:val="000000"/>
                <w:kern w:val="0"/>
                <w:sz w:val="18"/>
                <w:szCs w:val="18"/>
                <w:lang w:bidi="ar"/>
              </w:rPr>
              <w:br w:type="textWrapping"/>
            </w:r>
            <w:r>
              <w:rPr>
                <w:rFonts w:hint="eastAsia" w:cs="宋体" w:asciiTheme="majorEastAsia" w:hAnsiTheme="majorEastAsia" w:eastAsiaTheme="majorEastAsia"/>
                <w:b/>
                <w:color w:val="000000"/>
                <w:kern w:val="0"/>
                <w:sz w:val="18"/>
                <w:szCs w:val="18"/>
                <w:lang w:bidi="ar"/>
              </w:rPr>
              <w:t>（工作日）</w:t>
            </w:r>
          </w:p>
        </w:tc>
        <w:tc>
          <w:tcPr>
            <w:tcW w:w="5945" w:type="dxa"/>
            <w:gridSpan w:val="2"/>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426" w:type="dxa"/>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b/>
                <w:color w:val="000000"/>
                <w:sz w:val="18"/>
                <w:szCs w:val="18"/>
              </w:rPr>
            </w:pPr>
            <w:r>
              <w:rPr>
                <w:rFonts w:hint="eastAsia" w:cs="宋体" w:asciiTheme="majorEastAsia" w:hAnsiTheme="majorEastAsia" w:eastAsiaTheme="majorEastAsia"/>
                <w:b/>
                <w:color w:val="000000"/>
                <w:kern w:val="0"/>
                <w:sz w:val="18"/>
                <w:szCs w:val="18"/>
                <w:lang w:bidi="ar"/>
              </w:rPr>
              <w:t>序号</w:t>
            </w:r>
          </w:p>
        </w:tc>
        <w:tc>
          <w:tcPr>
            <w:tcW w:w="851" w:type="dxa"/>
            <w:gridSpan w:val="2"/>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b/>
                <w:color w:val="000000"/>
                <w:sz w:val="18"/>
                <w:szCs w:val="18"/>
              </w:rPr>
            </w:pPr>
            <w:r>
              <w:rPr>
                <w:rFonts w:hint="eastAsia" w:cs="宋体" w:asciiTheme="majorEastAsia" w:hAnsiTheme="majorEastAsia" w:eastAsiaTheme="majorEastAsia"/>
                <w:b/>
                <w:color w:val="000000"/>
                <w:kern w:val="0"/>
                <w:sz w:val="18"/>
                <w:szCs w:val="18"/>
                <w:lang w:bidi="ar"/>
              </w:rPr>
              <w:t>涉及的事项名称</w:t>
            </w:r>
          </w:p>
        </w:tc>
        <w:tc>
          <w:tcPr>
            <w:tcW w:w="725" w:type="dxa"/>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b/>
                <w:color w:val="000000"/>
                <w:kern w:val="0"/>
                <w:sz w:val="18"/>
                <w:szCs w:val="18"/>
                <w:lang w:bidi="ar"/>
              </w:rPr>
            </w:pPr>
            <w:r>
              <w:rPr>
                <w:rFonts w:hint="eastAsia" w:cs="宋体" w:asciiTheme="majorEastAsia" w:hAnsiTheme="majorEastAsia" w:eastAsiaTheme="majorEastAsia"/>
                <w:b/>
                <w:color w:val="000000"/>
                <w:kern w:val="0"/>
                <w:sz w:val="18"/>
                <w:szCs w:val="18"/>
                <w:lang w:bidi="ar"/>
              </w:rPr>
              <w:t>事项</w:t>
            </w:r>
          </w:p>
          <w:p>
            <w:pPr>
              <w:widowControl/>
              <w:adjustRightInd w:val="0"/>
              <w:snapToGrid w:val="0"/>
              <w:spacing w:line="240" w:lineRule="exact"/>
              <w:jc w:val="center"/>
              <w:textAlignment w:val="center"/>
              <w:rPr>
                <w:rFonts w:cs="宋体" w:asciiTheme="majorEastAsia" w:hAnsiTheme="majorEastAsia" w:eastAsiaTheme="majorEastAsia"/>
                <w:b/>
                <w:color w:val="000000"/>
                <w:sz w:val="18"/>
                <w:szCs w:val="18"/>
              </w:rPr>
            </w:pPr>
            <w:r>
              <w:rPr>
                <w:rFonts w:hint="eastAsia" w:cs="宋体" w:asciiTheme="majorEastAsia" w:hAnsiTheme="majorEastAsia" w:eastAsiaTheme="majorEastAsia"/>
                <w:b/>
                <w:color w:val="000000"/>
                <w:kern w:val="0"/>
                <w:sz w:val="18"/>
                <w:szCs w:val="18"/>
                <w:lang w:bidi="ar"/>
              </w:rPr>
              <w:t>类型</w:t>
            </w:r>
          </w:p>
        </w:tc>
        <w:tc>
          <w:tcPr>
            <w:tcW w:w="808" w:type="dxa"/>
            <w:gridSpan w:val="2"/>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b/>
                <w:color w:val="000000"/>
                <w:sz w:val="18"/>
                <w:szCs w:val="18"/>
              </w:rPr>
            </w:pPr>
            <w:r>
              <w:rPr>
                <w:rFonts w:hint="eastAsia" w:cs="宋体" w:asciiTheme="majorEastAsia" w:hAnsiTheme="majorEastAsia" w:eastAsiaTheme="majorEastAsia"/>
                <w:b/>
                <w:color w:val="000000"/>
                <w:kern w:val="0"/>
                <w:sz w:val="18"/>
                <w:szCs w:val="18"/>
                <w:lang w:bidi="ar"/>
              </w:rPr>
              <w:t>审批部门</w:t>
            </w:r>
          </w:p>
        </w:tc>
        <w:tc>
          <w:tcPr>
            <w:tcW w:w="1173" w:type="dxa"/>
            <w:gridSpan w:val="2"/>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b/>
                <w:color w:val="000000"/>
                <w:sz w:val="18"/>
                <w:szCs w:val="18"/>
              </w:rPr>
            </w:pPr>
            <w:r>
              <w:rPr>
                <w:rFonts w:hint="eastAsia" w:cs="宋体" w:asciiTheme="majorEastAsia" w:hAnsiTheme="majorEastAsia" w:eastAsiaTheme="majorEastAsia"/>
                <w:b/>
                <w:color w:val="000000"/>
                <w:kern w:val="0"/>
                <w:sz w:val="18"/>
                <w:szCs w:val="18"/>
                <w:lang w:bidi="ar"/>
              </w:rPr>
              <w:t>设立依据</w:t>
            </w:r>
          </w:p>
        </w:tc>
        <w:tc>
          <w:tcPr>
            <w:tcW w:w="5945" w:type="dxa"/>
            <w:gridSpan w:val="2"/>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b/>
                <w:color w:val="000000"/>
                <w:sz w:val="18"/>
                <w:szCs w:val="18"/>
              </w:rPr>
            </w:pPr>
            <w:r>
              <w:rPr>
                <w:rFonts w:hint="eastAsia" w:cs="宋体" w:asciiTheme="majorEastAsia" w:hAnsiTheme="majorEastAsia" w:eastAsiaTheme="majorEastAsia"/>
                <w:b/>
                <w:color w:val="000000"/>
                <w:kern w:val="0"/>
                <w:sz w:val="18"/>
                <w:szCs w:val="18"/>
                <w:lang w:bidi="ar"/>
              </w:rPr>
              <w:t>受理条件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8" w:hRule="atLeast"/>
          <w:jc w:val="center"/>
        </w:trPr>
        <w:tc>
          <w:tcPr>
            <w:tcW w:w="426" w:type="dxa"/>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51" w:type="dxa"/>
            <w:gridSpan w:val="2"/>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内资公司设立登记</w:t>
            </w:r>
          </w:p>
        </w:tc>
        <w:tc>
          <w:tcPr>
            <w:tcW w:w="725" w:type="dxa"/>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行政许可</w:t>
            </w:r>
          </w:p>
        </w:tc>
        <w:tc>
          <w:tcPr>
            <w:tcW w:w="808" w:type="dxa"/>
            <w:gridSpan w:val="2"/>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武汉市各区行政审批局</w:t>
            </w:r>
          </w:p>
        </w:tc>
        <w:tc>
          <w:tcPr>
            <w:tcW w:w="1173" w:type="dxa"/>
            <w:gridSpan w:val="2"/>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《中华人民共和国公司法》《公司登记管理条</w:t>
            </w:r>
            <w:bookmarkStart w:id="0" w:name="_GoBack"/>
            <w:bookmarkEnd w:id="0"/>
            <w:r>
              <w:rPr>
                <w:rFonts w:hint="eastAsia" w:cs="宋体" w:asciiTheme="majorEastAsia" w:hAnsiTheme="majorEastAsia" w:eastAsiaTheme="majorEastAsia"/>
                <w:color w:val="000000"/>
                <w:kern w:val="0"/>
                <w:sz w:val="18"/>
                <w:szCs w:val="18"/>
                <w:lang w:bidi="ar"/>
              </w:rPr>
              <w:t>例》</w:t>
            </w:r>
          </w:p>
        </w:tc>
        <w:tc>
          <w:tcPr>
            <w:tcW w:w="5945" w:type="dxa"/>
            <w:gridSpan w:val="2"/>
            <w:shd w:val="clear" w:color="auto" w:fill="auto"/>
            <w:tcMar>
              <w:top w:w="15" w:type="dxa"/>
              <w:left w:w="15" w:type="dxa"/>
              <w:right w:w="15" w:type="dxa"/>
            </w:tcMar>
            <w:vAlign w:val="center"/>
          </w:tcPr>
          <w:p>
            <w:pPr>
              <w:widowControl/>
              <w:adjustRightInd w:val="0"/>
              <w:snapToGrid w:val="0"/>
              <w:spacing w:line="240" w:lineRule="exact"/>
              <w:rPr>
                <w:rFonts w:asciiTheme="majorEastAsia" w:hAnsiTheme="majorEastAsia" w:eastAsiaTheme="majorEastAsia" w:cstheme="minorEastAsia"/>
                <w:color w:val="000000"/>
                <w:kern w:val="0"/>
                <w:sz w:val="18"/>
                <w:szCs w:val="18"/>
                <w:lang w:bidi="ar"/>
              </w:rPr>
            </w:pPr>
            <w:r>
              <w:rPr>
                <w:rFonts w:hint="eastAsia" w:asciiTheme="majorEastAsia" w:hAnsiTheme="majorEastAsia" w:eastAsiaTheme="majorEastAsia" w:cstheme="minorEastAsia"/>
                <w:color w:val="000000"/>
                <w:kern w:val="0"/>
                <w:sz w:val="18"/>
                <w:szCs w:val="18"/>
                <w:lang w:bidi="ar"/>
              </w:rPr>
              <w:t>省、自治区、直辖市工商行政管理局负责本辖区内下列公司的登记:</w:t>
            </w:r>
          </w:p>
          <w:p>
            <w:pPr>
              <w:widowControl/>
              <w:numPr>
                <w:ilvl w:val="0"/>
                <w:numId w:val="1"/>
              </w:numPr>
              <w:adjustRightInd w:val="0"/>
              <w:snapToGrid w:val="0"/>
              <w:spacing w:line="240" w:lineRule="exact"/>
              <w:rPr>
                <w:rFonts w:asciiTheme="majorEastAsia" w:hAnsiTheme="majorEastAsia" w:eastAsiaTheme="majorEastAsia" w:cstheme="minorEastAsia"/>
                <w:color w:val="000000"/>
                <w:kern w:val="0"/>
                <w:sz w:val="18"/>
                <w:szCs w:val="18"/>
                <w:lang w:bidi="ar"/>
              </w:rPr>
            </w:pPr>
            <w:r>
              <w:rPr>
                <w:rFonts w:hint="eastAsia" w:asciiTheme="majorEastAsia" w:hAnsiTheme="majorEastAsia" w:eastAsiaTheme="majorEastAsia" w:cstheme="minorEastAsia"/>
                <w:color w:val="000000"/>
                <w:kern w:val="0"/>
                <w:sz w:val="18"/>
                <w:szCs w:val="18"/>
                <w:lang w:bidi="ar"/>
              </w:rPr>
              <w:t>省、自治区、直辖市人民政府国有资产监督管理机构履行出资人职责的公司以及该公司投资设立并持有50%以上股份的公司; (二)省、自治区、直辖市工商行政管理局规定由其登记的自然人投资设立的公司; (三)依照法律、行政法规或者国务院决定的规定，应当由省、自治区、直辖市工商行政管理局登记的公司; (四)国家工商行政管理总局授权登记的其他公司。</w:t>
            </w:r>
          </w:p>
          <w:p>
            <w:pPr>
              <w:widowControl/>
              <w:adjustRightInd w:val="0"/>
              <w:snapToGrid w:val="0"/>
              <w:spacing w:line="240" w:lineRule="exac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color w:val="000000"/>
                <w:kern w:val="0"/>
                <w:sz w:val="18"/>
                <w:szCs w:val="18"/>
                <w:lang w:bidi="ar"/>
              </w:rPr>
              <w:t>设区的市(地区)工商行政管理局、县工商行政管理局，以及直辖市的工商行政管理分局、设区的市工商行政管理局的区分局，负责本辖区内下列公司的登记:(一)本条例第六条和第七条所列公司以外的其他公司; (二)国家工商行政管理总局和省、自治区、直辖市工商行政管理局授权登记的公司。 前款规定的具体登记管辖由省、自治区、直辖市工商行政管理局规定。但是，其中的股份有限公司由设区的市(地区)工商行政管理局负责登记。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0" w:hRule="atLeast"/>
          <w:jc w:val="center"/>
        </w:trPr>
        <w:tc>
          <w:tcPr>
            <w:tcW w:w="426" w:type="dxa"/>
            <w:vMerge w:val="restart"/>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2</w:t>
            </w:r>
          </w:p>
        </w:tc>
        <w:tc>
          <w:tcPr>
            <w:tcW w:w="851" w:type="dxa"/>
            <w:gridSpan w:val="2"/>
            <w:vMerge w:val="restart"/>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农药经营许可（限制使用农药除外）申请</w:t>
            </w:r>
          </w:p>
        </w:tc>
        <w:tc>
          <w:tcPr>
            <w:tcW w:w="725" w:type="dxa"/>
            <w:vMerge w:val="restart"/>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行政许可</w:t>
            </w:r>
          </w:p>
        </w:tc>
        <w:tc>
          <w:tcPr>
            <w:tcW w:w="808" w:type="dxa"/>
            <w:gridSpan w:val="2"/>
            <w:vMerge w:val="restart"/>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武汉市各区行政审批局</w:t>
            </w:r>
          </w:p>
        </w:tc>
        <w:tc>
          <w:tcPr>
            <w:tcW w:w="1173" w:type="dxa"/>
            <w:gridSpan w:val="2"/>
            <w:vMerge w:val="restart"/>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《农药管理条例》</w:t>
            </w:r>
          </w:p>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《农药经营许可管理办法》</w:t>
            </w:r>
          </w:p>
        </w:tc>
        <w:tc>
          <w:tcPr>
            <w:tcW w:w="5945" w:type="dxa"/>
            <w:gridSpan w:val="2"/>
            <w:vMerge w:val="restart"/>
            <w:shd w:val="clear" w:color="auto" w:fill="auto"/>
            <w:tcMar>
              <w:top w:w="15" w:type="dxa"/>
              <w:left w:w="15" w:type="dxa"/>
              <w:right w:w="15" w:type="dxa"/>
            </w:tcMar>
            <w:vAlign w:val="center"/>
          </w:tcPr>
          <w:p>
            <w:pPr>
              <w:widowControl/>
              <w:numPr>
                <w:ilvl w:val="0"/>
                <w:numId w:val="2"/>
              </w:numPr>
              <w:adjustRightInd w:val="0"/>
              <w:snapToGrid w:val="0"/>
              <w:spacing w:line="240" w:lineRule="exac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有农学、植保、农药等相关专业中专以上学历或者专业教育培训机构56学时以上的学习经历（需农业院校或农业行业社会培训机构提供的培训证明），熟悉农药管理规定，掌握农药和病虫害防治专业知识，能够指导安全合理使用农药的经营人员；2.有不少于30平方米的营业场所、不少于50平方米的仓储场所，并与其他商品、生活区域、饮用水源有效隔离；兼营其他农业投入品的，应当具有相对独立的农药经营区域；3.营业场所和仓储场所应当配备通风、消防、预防中毒等设施，有与所经营农药品种、类别相适应的货架、柜台等展示、陈列的设施设备；4.有可追溯电子信息码扫描识别设备和用于记载农药购进、储存、销售等电子台账的计算机管理系统；5.有进货查验、台账记录、安全管理、安全防护、应急处置、仓储管理、农药废弃物回收与处置、使用指导等管理制度和岗位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426" w:type="dxa"/>
            <w:vMerge w:val="continue"/>
            <w:shd w:val="clear" w:color="auto" w:fill="auto"/>
            <w:tcMar>
              <w:top w:w="15" w:type="dxa"/>
              <w:left w:w="15" w:type="dxa"/>
              <w:right w:w="15" w:type="dxa"/>
            </w:tcMar>
            <w:vAlign w:val="center"/>
          </w:tcPr>
          <w:p>
            <w:pPr>
              <w:adjustRightInd w:val="0"/>
              <w:snapToGrid w:val="0"/>
              <w:spacing w:line="240" w:lineRule="exact"/>
              <w:jc w:val="center"/>
              <w:rPr>
                <w:rFonts w:cs="宋体" w:asciiTheme="majorEastAsia" w:hAnsiTheme="majorEastAsia" w:eastAsiaTheme="majorEastAsia"/>
                <w:color w:val="000000"/>
                <w:sz w:val="18"/>
                <w:szCs w:val="18"/>
              </w:rPr>
            </w:pPr>
          </w:p>
        </w:tc>
        <w:tc>
          <w:tcPr>
            <w:tcW w:w="851" w:type="dxa"/>
            <w:gridSpan w:val="2"/>
            <w:vMerge w:val="continue"/>
            <w:shd w:val="clear" w:color="auto" w:fill="auto"/>
            <w:tcMar>
              <w:top w:w="15" w:type="dxa"/>
              <w:left w:w="15" w:type="dxa"/>
              <w:right w:w="15" w:type="dxa"/>
            </w:tcMar>
            <w:vAlign w:val="center"/>
          </w:tcPr>
          <w:p>
            <w:pPr>
              <w:adjustRightInd w:val="0"/>
              <w:snapToGrid w:val="0"/>
              <w:spacing w:line="240" w:lineRule="exact"/>
              <w:jc w:val="center"/>
              <w:rPr>
                <w:rFonts w:cs="宋体" w:asciiTheme="majorEastAsia" w:hAnsiTheme="majorEastAsia" w:eastAsiaTheme="majorEastAsia"/>
                <w:color w:val="000000"/>
                <w:sz w:val="18"/>
                <w:szCs w:val="18"/>
              </w:rPr>
            </w:pPr>
          </w:p>
        </w:tc>
        <w:tc>
          <w:tcPr>
            <w:tcW w:w="725" w:type="dxa"/>
            <w:vMerge w:val="continue"/>
            <w:shd w:val="clear" w:color="auto" w:fill="auto"/>
            <w:tcMar>
              <w:top w:w="15" w:type="dxa"/>
              <w:left w:w="15" w:type="dxa"/>
              <w:right w:w="15" w:type="dxa"/>
            </w:tcMar>
            <w:vAlign w:val="center"/>
          </w:tcPr>
          <w:p>
            <w:pPr>
              <w:adjustRightInd w:val="0"/>
              <w:snapToGrid w:val="0"/>
              <w:spacing w:line="240" w:lineRule="exact"/>
              <w:jc w:val="center"/>
              <w:rPr>
                <w:rFonts w:cs="宋体" w:asciiTheme="majorEastAsia" w:hAnsiTheme="majorEastAsia" w:eastAsiaTheme="majorEastAsia"/>
                <w:color w:val="000000"/>
                <w:sz w:val="18"/>
                <w:szCs w:val="18"/>
              </w:rPr>
            </w:pPr>
          </w:p>
        </w:tc>
        <w:tc>
          <w:tcPr>
            <w:tcW w:w="808" w:type="dxa"/>
            <w:gridSpan w:val="2"/>
            <w:vMerge w:val="continue"/>
            <w:shd w:val="clear" w:color="auto" w:fill="auto"/>
            <w:tcMar>
              <w:top w:w="15" w:type="dxa"/>
              <w:left w:w="15" w:type="dxa"/>
              <w:right w:w="15" w:type="dxa"/>
            </w:tcMar>
            <w:vAlign w:val="center"/>
          </w:tcPr>
          <w:p>
            <w:pPr>
              <w:adjustRightInd w:val="0"/>
              <w:snapToGrid w:val="0"/>
              <w:spacing w:line="240" w:lineRule="exact"/>
              <w:jc w:val="center"/>
              <w:rPr>
                <w:rFonts w:cs="宋体" w:asciiTheme="majorEastAsia" w:hAnsiTheme="majorEastAsia" w:eastAsiaTheme="majorEastAsia"/>
                <w:color w:val="000000"/>
                <w:sz w:val="18"/>
                <w:szCs w:val="18"/>
              </w:rPr>
            </w:pPr>
          </w:p>
        </w:tc>
        <w:tc>
          <w:tcPr>
            <w:tcW w:w="1173" w:type="dxa"/>
            <w:gridSpan w:val="2"/>
            <w:vMerge w:val="continue"/>
            <w:shd w:val="clear" w:color="auto" w:fill="auto"/>
            <w:tcMar>
              <w:top w:w="15" w:type="dxa"/>
              <w:left w:w="15" w:type="dxa"/>
              <w:right w:w="15" w:type="dxa"/>
            </w:tcMar>
            <w:vAlign w:val="center"/>
          </w:tcPr>
          <w:p>
            <w:pPr>
              <w:adjustRightInd w:val="0"/>
              <w:snapToGrid w:val="0"/>
              <w:spacing w:line="240" w:lineRule="exact"/>
              <w:jc w:val="center"/>
              <w:rPr>
                <w:rFonts w:cs="宋体" w:asciiTheme="majorEastAsia" w:hAnsiTheme="majorEastAsia" w:eastAsiaTheme="majorEastAsia"/>
                <w:color w:val="000000"/>
                <w:sz w:val="18"/>
                <w:szCs w:val="18"/>
              </w:rPr>
            </w:pPr>
          </w:p>
        </w:tc>
        <w:tc>
          <w:tcPr>
            <w:tcW w:w="5945" w:type="dxa"/>
            <w:gridSpan w:val="2"/>
            <w:vMerge w:val="continue"/>
            <w:shd w:val="clear" w:color="auto" w:fill="auto"/>
            <w:tcMar>
              <w:top w:w="15" w:type="dxa"/>
              <w:left w:w="15" w:type="dxa"/>
              <w:right w:w="15" w:type="dxa"/>
            </w:tcMar>
            <w:vAlign w:val="center"/>
          </w:tcPr>
          <w:p>
            <w:pPr>
              <w:adjustRightInd w:val="0"/>
              <w:snapToGrid w:val="0"/>
              <w:spacing w:line="240" w:lineRule="exact"/>
              <w:rPr>
                <w:rFonts w:cs="宋体" w:asciiTheme="majorEastAsia" w:hAnsiTheme="majorEastAsia" w:eastAsiaTheme="maj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0" w:hRule="atLeast"/>
          <w:jc w:val="center"/>
        </w:trPr>
        <w:tc>
          <w:tcPr>
            <w:tcW w:w="426" w:type="dxa"/>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3</w:t>
            </w:r>
          </w:p>
        </w:tc>
        <w:tc>
          <w:tcPr>
            <w:tcW w:w="851" w:type="dxa"/>
            <w:gridSpan w:val="2"/>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主要农作物常规种子或非主要农作物种子生产经营许可证核发</w:t>
            </w:r>
          </w:p>
        </w:tc>
        <w:tc>
          <w:tcPr>
            <w:tcW w:w="725" w:type="dxa"/>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行政许可</w:t>
            </w:r>
          </w:p>
        </w:tc>
        <w:tc>
          <w:tcPr>
            <w:tcW w:w="808" w:type="dxa"/>
            <w:gridSpan w:val="2"/>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武汉市各区行政审批局</w:t>
            </w:r>
          </w:p>
        </w:tc>
        <w:tc>
          <w:tcPr>
            <w:tcW w:w="1173" w:type="dxa"/>
            <w:gridSpan w:val="2"/>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heme="majorEastAsia" w:hAnsiTheme="majorEastAsia" w:eastAsiaTheme="majorEastAsia"/>
                <w:sz w:val="18"/>
                <w:szCs w:val="18"/>
              </w:rPr>
            </w:pPr>
            <w:r>
              <w:rPr>
                <w:rFonts w:hint="eastAsia" w:asciiTheme="majorEastAsia" w:hAnsiTheme="majorEastAsia" w:eastAsiaTheme="majorEastAsia"/>
                <w:sz w:val="18"/>
                <w:szCs w:val="18"/>
              </w:rPr>
              <w:t>《中华人民共和国种子法》</w:t>
            </w:r>
          </w:p>
          <w:p>
            <w:pPr>
              <w:pStyle w:val="2"/>
              <w:adjustRightInd w:val="0"/>
              <w:snapToGrid w:val="0"/>
              <w:spacing w:before="0" w:after="0" w:line="240" w:lineRule="exact"/>
              <w:jc w:val="center"/>
              <w:rPr>
                <w:rFonts w:asciiTheme="majorEastAsia" w:hAnsiTheme="majorEastAsia" w:eastAsiaTheme="majorEastAsia"/>
                <w:sz w:val="18"/>
                <w:szCs w:val="18"/>
              </w:rPr>
            </w:pPr>
            <w:r>
              <w:rPr>
                <w:rFonts w:hint="eastAsia" w:asciiTheme="majorEastAsia" w:hAnsiTheme="majorEastAsia" w:eastAsiaTheme="majorEastAsia"/>
                <w:b w:val="0"/>
                <w:kern w:val="2"/>
                <w:sz w:val="18"/>
                <w:szCs w:val="18"/>
              </w:rPr>
              <w:t>《农作物种子生产经营许可管理办法》</w:t>
            </w:r>
          </w:p>
        </w:tc>
        <w:tc>
          <w:tcPr>
            <w:tcW w:w="5945" w:type="dxa"/>
            <w:gridSpan w:val="2"/>
            <w:shd w:val="clear" w:color="auto" w:fill="auto"/>
            <w:tcMar>
              <w:top w:w="15" w:type="dxa"/>
              <w:left w:w="15" w:type="dxa"/>
              <w:right w:w="15" w:type="dxa"/>
            </w:tcMar>
            <w:vAlign w:val="center"/>
          </w:tcPr>
          <w:p>
            <w:pPr>
              <w:widowControl/>
              <w:adjustRightInd w:val="0"/>
              <w:snapToGrid w:val="0"/>
              <w:spacing w:line="240" w:lineRule="exac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基本设施。生产经营主要农作物常规种子的，具有办公场所150平方米以上、检验室100平方米以上、加工厂房500平方米以上、仓库500平方米以上；生产经营非主要农作物种子的，具有办公场所100平方米以上、检验室50平方米以上、加工厂房100平方米以上、仓库100平方米以上；2.检验仪器。具有净度分析台、电子秤、样品粉碎机、烘箱、生物显微镜、电子天平、扦样器、分样器、发芽箱等检验仪器，满足种子质量常规检测需要；3.加工设备。具有与其规模相适应的种子加工、包装等设备。其中，生产经营主要农作物常规种子的，应当具有种子加工成套设备，生产经营常规小麦种子的，成套设备总加工能力10吨/小时以上；生产经营常规稻种子的，成套设备总加工能力5吨/小时以上；生产经营常规大豆种子的，成套设备总加工能力3吨/小时以上；生产经营常规棉花种子的，成套设备总加工能力1吨/小时以上；4.人员。具有种子生产、加工贮藏和检验专业技术人员各2名以上；5.品种。生产经营主要农作物常规种子的，生产经营的品种应当通过审定，并具有1个以上与申请作物类别相应的审定品种；生产经营登记作物种子的，应当具有1个以上的登记品种。生产经营授权品种种子的，应当征得品种权人的书面同意；6.生产环境。生产地点无检疫性有害生物，并具有种子生产的隔离和培育条件；7.农业部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26" w:type="dxa"/>
            <w:vMerge w:val="restart"/>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b/>
                <w:color w:val="000000"/>
                <w:sz w:val="18"/>
                <w:szCs w:val="18"/>
              </w:rPr>
            </w:pPr>
            <w:r>
              <w:rPr>
                <w:rFonts w:hint="eastAsia" w:cs="宋体" w:asciiTheme="majorEastAsia" w:hAnsiTheme="majorEastAsia" w:eastAsiaTheme="majorEastAsia"/>
                <w:b/>
                <w:color w:val="000000"/>
                <w:kern w:val="0"/>
                <w:sz w:val="18"/>
                <w:szCs w:val="18"/>
                <w:lang w:bidi="ar"/>
              </w:rPr>
              <w:t>申</w:t>
            </w:r>
            <w:r>
              <w:rPr>
                <w:rFonts w:hint="eastAsia" w:cs="宋体" w:asciiTheme="majorEastAsia" w:hAnsiTheme="majorEastAsia" w:eastAsiaTheme="majorEastAsia"/>
                <w:b/>
                <w:color w:val="000000"/>
                <w:kern w:val="0"/>
                <w:sz w:val="18"/>
                <w:szCs w:val="18"/>
                <w:lang w:bidi="ar"/>
              </w:rPr>
              <w:br w:type="textWrapping"/>
            </w:r>
            <w:r>
              <w:rPr>
                <w:rFonts w:hint="eastAsia" w:cs="宋体" w:asciiTheme="majorEastAsia" w:hAnsiTheme="majorEastAsia" w:eastAsiaTheme="majorEastAsia"/>
                <w:b/>
                <w:color w:val="000000"/>
                <w:kern w:val="0"/>
                <w:sz w:val="18"/>
                <w:szCs w:val="18"/>
                <w:lang w:bidi="ar"/>
              </w:rPr>
              <w:t>请</w:t>
            </w:r>
            <w:r>
              <w:rPr>
                <w:rFonts w:hint="eastAsia" w:cs="宋体" w:asciiTheme="majorEastAsia" w:hAnsiTheme="majorEastAsia" w:eastAsiaTheme="majorEastAsia"/>
                <w:b/>
                <w:color w:val="000000"/>
                <w:kern w:val="0"/>
                <w:sz w:val="18"/>
                <w:szCs w:val="18"/>
                <w:lang w:bidi="ar"/>
              </w:rPr>
              <w:br w:type="textWrapping"/>
            </w:r>
            <w:r>
              <w:rPr>
                <w:rFonts w:hint="eastAsia" w:cs="宋体" w:asciiTheme="majorEastAsia" w:hAnsiTheme="majorEastAsia" w:eastAsiaTheme="majorEastAsia"/>
                <w:b/>
                <w:color w:val="000000"/>
                <w:kern w:val="0"/>
                <w:sz w:val="18"/>
                <w:szCs w:val="18"/>
                <w:lang w:bidi="ar"/>
              </w:rPr>
              <w:t>材</w:t>
            </w:r>
            <w:r>
              <w:rPr>
                <w:rFonts w:hint="eastAsia" w:cs="宋体" w:asciiTheme="majorEastAsia" w:hAnsiTheme="majorEastAsia" w:eastAsiaTheme="majorEastAsia"/>
                <w:b/>
                <w:color w:val="000000"/>
                <w:kern w:val="0"/>
                <w:sz w:val="18"/>
                <w:szCs w:val="18"/>
                <w:lang w:bidi="ar"/>
              </w:rPr>
              <w:br w:type="textWrapping"/>
            </w:r>
            <w:r>
              <w:rPr>
                <w:rFonts w:hint="eastAsia" w:cs="宋体" w:asciiTheme="majorEastAsia" w:hAnsiTheme="majorEastAsia" w:eastAsiaTheme="majorEastAsia"/>
                <w:b/>
                <w:color w:val="000000"/>
                <w:kern w:val="0"/>
                <w:sz w:val="18"/>
                <w:szCs w:val="18"/>
                <w:lang w:bidi="ar"/>
              </w:rPr>
              <w:t>料</w:t>
            </w:r>
          </w:p>
        </w:tc>
        <w:tc>
          <w:tcPr>
            <w:tcW w:w="9502" w:type="dxa"/>
            <w:gridSpan w:val="9"/>
            <w:shd w:val="clear" w:color="auto" w:fill="auto"/>
            <w:tcMar>
              <w:top w:w="15" w:type="dxa"/>
              <w:left w:w="15" w:type="dxa"/>
              <w:right w:w="15" w:type="dxa"/>
            </w:tcMar>
            <w:vAlign w:val="center"/>
          </w:tcPr>
          <w:p>
            <w:pPr>
              <w:widowControl/>
              <w:adjustRightInd w:val="0"/>
              <w:snapToGrid w:val="0"/>
              <w:spacing w:line="240" w:lineRule="exact"/>
              <w:textAlignment w:val="center"/>
              <w:rPr>
                <w:rFonts w:cs="宋体" w:asciiTheme="majorEastAsia" w:hAnsiTheme="majorEastAsia" w:eastAsiaTheme="majorEastAsia"/>
                <w:b/>
                <w:color w:val="000000"/>
                <w:sz w:val="18"/>
                <w:szCs w:val="18"/>
              </w:rPr>
            </w:pPr>
            <w:r>
              <w:rPr>
                <w:rFonts w:hint="eastAsia" w:cs="宋体" w:asciiTheme="majorEastAsia" w:hAnsiTheme="majorEastAsia" w:eastAsiaTheme="majorEastAsia"/>
                <w:b/>
                <w:color w:val="000000"/>
                <w:kern w:val="0"/>
                <w:sz w:val="18"/>
                <w:szCs w:val="18"/>
                <w:lang w:bidi="ar"/>
              </w:rPr>
              <w:t>一、需申请人提供的材料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26" w:type="dxa"/>
            <w:vMerge w:val="continue"/>
            <w:shd w:val="clear" w:color="auto" w:fill="auto"/>
            <w:tcMar>
              <w:top w:w="15" w:type="dxa"/>
              <w:left w:w="15" w:type="dxa"/>
              <w:right w:w="15" w:type="dxa"/>
            </w:tcMar>
            <w:vAlign w:val="center"/>
          </w:tcPr>
          <w:p>
            <w:pPr>
              <w:adjustRightInd w:val="0"/>
              <w:snapToGrid w:val="0"/>
              <w:spacing w:line="240" w:lineRule="exact"/>
              <w:jc w:val="center"/>
              <w:rPr>
                <w:rFonts w:cs="宋体" w:asciiTheme="majorEastAsia" w:hAnsiTheme="majorEastAsia" w:eastAsiaTheme="majorEastAsia"/>
                <w:b/>
                <w:color w:val="000000"/>
                <w:sz w:val="18"/>
                <w:szCs w:val="18"/>
              </w:rPr>
            </w:pPr>
          </w:p>
        </w:tc>
        <w:tc>
          <w:tcPr>
            <w:tcW w:w="9502" w:type="dxa"/>
            <w:gridSpan w:val="9"/>
            <w:shd w:val="clear" w:color="auto" w:fill="auto"/>
            <w:tcMar>
              <w:top w:w="15" w:type="dxa"/>
              <w:left w:w="15" w:type="dxa"/>
              <w:right w:w="15" w:type="dxa"/>
            </w:tcMar>
            <w:vAlign w:val="center"/>
          </w:tcPr>
          <w:p>
            <w:pPr>
              <w:widowControl/>
              <w:adjustRightInd w:val="0"/>
              <w:snapToGrid w:val="0"/>
              <w:spacing w:line="240" w:lineRule="exact"/>
              <w:textAlignment w:val="center"/>
              <w:rPr>
                <w:rFonts w:cs="宋体" w:asciiTheme="majorEastAsia" w:hAnsiTheme="majorEastAsia" w:eastAsiaTheme="majorEastAsia"/>
                <w:b/>
                <w:color w:val="000000"/>
                <w:sz w:val="18"/>
                <w:szCs w:val="18"/>
              </w:rPr>
            </w:pPr>
            <w:r>
              <w:rPr>
                <w:rFonts w:hint="eastAsia" w:cs="宋体" w:asciiTheme="majorEastAsia" w:hAnsiTheme="majorEastAsia" w:eastAsiaTheme="majorEastAsia"/>
                <w:b/>
                <w:color w:val="000000"/>
                <w:kern w:val="0"/>
                <w:sz w:val="18"/>
                <w:szCs w:val="18"/>
                <w:lang w:bidi="ar"/>
              </w:rPr>
              <w:t>（一）共性材料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26" w:type="dxa"/>
            <w:vMerge w:val="continue"/>
            <w:shd w:val="clear" w:color="auto" w:fill="auto"/>
            <w:tcMar>
              <w:top w:w="15" w:type="dxa"/>
              <w:left w:w="15" w:type="dxa"/>
              <w:right w:w="15" w:type="dxa"/>
            </w:tcMar>
            <w:vAlign w:val="center"/>
          </w:tcPr>
          <w:p>
            <w:pPr>
              <w:adjustRightInd w:val="0"/>
              <w:snapToGrid w:val="0"/>
              <w:spacing w:line="240" w:lineRule="exact"/>
              <w:jc w:val="center"/>
              <w:rPr>
                <w:rFonts w:cs="宋体" w:asciiTheme="majorEastAsia" w:hAnsiTheme="majorEastAsia" w:eastAsiaTheme="majorEastAsia"/>
                <w:b/>
                <w:color w:val="000000"/>
                <w:sz w:val="18"/>
                <w:szCs w:val="18"/>
              </w:rPr>
            </w:pPr>
          </w:p>
        </w:tc>
        <w:tc>
          <w:tcPr>
            <w:tcW w:w="851" w:type="dxa"/>
            <w:gridSpan w:val="2"/>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651" w:type="dxa"/>
            <w:gridSpan w:val="7"/>
            <w:shd w:val="clear" w:color="auto" w:fill="auto"/>
            <w:tcMar>
              <w:top w:w="15" w:type="dxa"/>
              <w:left w:w="15" w:type="dxa"/>
              <w:right w:w="15" w:type="dxa"/>
            </w:tcMar>
            <w:vAlign w:val="center"/>
          </w:tcPr>
          <w:p>
            <w:pPr>
              <w:widowControl/>
              <w:adjustRightInd w:val="0"/>
              <w:snapToGrid w:val="0"/>
              <w:spacing w:line="240" w:lineRule="exac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我要办农资公司（农药、种子）申请表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426" w:type="dxa"/>
            <w:vMerge w:val="continue"/>
            <w:shd w:val="clear" w:color="auto" w:fill="auto"/>
            <w:tcMar>
              <w:top w:w="15" w:type="dxa"/>
              <w:left w:w="15" w:type="dxa"/>
              <w:right w:w="15" w:type="dxa"/>
            </w:tcMar>
            <w:vAlign w:val="center"/>
          </w:tcPr>
          <w:p>
            <w:pPr>
              <w:adjustRightInd w:val="0"/>
              <w:snapToGrid w:val="0"/>
              <w:spacing w:line="240" w:lineRule="exact"/>
              <w:jc w:val="center"/>
              <w:rPr>
                <w:rFonts w:cs="宋体" w:asciiTheme="majorEastAsia" w:hAnsiTheme="majorEastAsia" w:eastAsiaTheme="majorEastAsia"/>
                <w:b/>
                <w:color w:val="000000"/>
                <w:sz w:val="18"/>
                <w:szCs w:val="18"/>
              </w:rPr>
            </w:pPr>
          </w:p>
        </w:tc>
        <w:tc>
          <w:tcPr>
            <w:tcW w:w="851" w:type="dxa"/>
            <w:gridSpan w:val="2"/>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2</w:t>
            </w:r>
          </w:p>
        </w:tc>
        <w:tc>
          <w:tcPr>
            <w:tcW w:w="8651" w:type="dxa"/>
            <w:gridSpan w:val="7"/>
            <w:shd w:val="clear" w:color="auto" w:fill="auto"/>
            <w:tcMar>
              <w:top w:w="15" w:type="dxa"/>
              <w:left w:w="15" w:type="dxa"/>
              <w:right w:w="15" w:type="dxa"/>
            </w:tcMar>
            <w:vAlign w:val="center"/>
          </w:tcPr>
          <w:p>
            <w:pPr>
              <w:widowControl/>
              <w:adjustRightInd w:val="0"/>
              <w:snapToGrid w:val="0"/>
              <w:spacing w:line="240" w:lineRule="exac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申请人为自然人的，提供申请人身份证原件和复印件（复印件拟留）。申请人为法人的，提供法人代表身份证，以及事业单位法人证书或加载法人和其他组织统一社会信用代码的营业执照原件和复印件(已合并至可调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26" w:type="dxa"/>
            <w:vMerge w:val="continue"/>
            <w:shd w:val="clear" w:color="auto" w:fill="auto"/>
            <w:tcMar>
              <w:top w:w="15" w:type="dxa"/>
              <w:left w:w="15" w:type="dxa"/>
              <w:right w:w="15" w:type="dxa"/>
            </w:tcMar>
            <w:vAlign w:val="center"/>
          </w:tcPr>
          <w:p>
            <w:pPr>
              <w:adjustRightInd w:val="0"/>
              <w:snapToGrid w:val="0"/>
              <w:spacing w:line="240" w:lineRule="exact"/>
              <w:jc w:val="center"/>
              <w:rPr>
                <w:rFonts w:cs="宋体" w:asciiTheme="majorEastAsia" w:hAnsiTheme="majorEastAsia" w:eastAsiaTheme="majorEastAsia"/>
                <w:b/>
                <w:color w:val="000000"/>
                <w:sz w:val="18"/>
                <w:szCs w:val="18"/>
              </w:rPr>
            </w:pPr>
          </w:p>
        </w:tc>
        <w:tc>
          <w:tcPr>
            <w:tcW w:w="851" w:type="dxa"/>
            <w:gridSpan w:val="2"/>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3</w:t>
            </w:r>
          </w:p>
        </w:tc>
        <w:tc>
          <w:tcPr>
            <w:tcW w:w="8651" w:type="dxa"/>
            <w:gridSpan w:val="7"/>
            <w:shd w:val="clear" w:color="auto" w:fill="auto"/>
            <w:tcMar>
              <w:top w:w="15" w:type="dxa"/>
              <w:left w:w="15" w:type="dxa"/>
              <w:right w:w="15" w:type="dxa"/>
            </w:tcMar>
            <w:vAlign w:val="center"/>
          </w:tcPr>
          <w:p>
            <w:pPr>
              <w:widowControl/>
              <w:adjustRightInd w:val="0"/>
              <w:snapToGrid w:val="0"/>
              <w:spacing w:line="240" w:lineRule="exac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营业场所合法使用证明（自有房屋提供产权证明；租赁房屋提供产权证明及租赁合同）（复印件一式一份、拟留件）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426" w:type="dxa"/>
            <w:vMerge w:val="continue"/>
            <w:shd w:val="clear" w:color="auto" w:fill="auto"/>
            <w:tcMar>
              <w:top w:w="15" w:type="dxa"/>
              <w:left w:w="15" w:type="dxa"/>
              <w:right w:w="15" w:type="dxa"/>
            </w:tcMar>
            <w:vAlign w:val="center"/>
          </w:tcPr>
          <w:p>
            <w:pPr>
              <w:adjustRightInd w:val="0"/>
              <w:snapToGrid w:val="0"/>
              <w:spacing w:line="240" w:lineRule="exact"/>
              <w:jc w:val="center"/>
              <w:rPr>
                <w:rFonts w:cs="宋体" w:asciiTheme="majorEastAsia" w:hAnsiTheme="majorEastAsia" w:eastAsiaTheme="majorEastAsia"/>
                <w:b/>
                <w:color w:val="000000"/>
                <w:sz w:val="18"/>
                <w:szCs w:val="18"/>
              </w:rPr>
            </w:pPr>
          </w:p>
        </w:tc>
        <w:tc>
          <w:tcPr>
            <w:tcW w:w="9502" w:type="dxa"/>
            <w:gridSpan w:val="9"/>
            <w:shd w:val="clear" w:color="auto" w:fill="auto"/>
            <w:tcMar>
              <w:top w:w="15" w:type="dxa"/>
              <w:left w:w="15" w:type="dxa"/>
              <w:right w:w="15" w:type="dxa"/>
            </w:tcMar>
            <w:vAlign w:val="center"/>
          </w:tcPr>
          <w:p>
            <w:pPr>
              <w:widowControl/>
              <w:adjustRightInd w:val="0"/>
              <w:snapToGrid w:val="0"/>
              <w:spacing w:line="240" w:lineRule="exact"/>
              <w:textAlignment w:val="center"/>
              <w:rPr>
                <w:rFonts w:cs="宋体" w:asciiTheme="majorEastAsia" w:hAnsiTheme="majorEastAsia" w:eastAsiaTheme="majorEastAsia"/>
                <w:b/>
                <w:color w:val="000000"/>
                <w:sz w:val="18"/>
                <w:szCs w:val="18"/>
              </w:rPr>
            </w:pPr>
            <w:r>
              <w:rPr>
                <w:rFonts w:hint="eastAsia" w:cs="宋体" w:asciiTheme="majorEastAsia" w:hAnsiTheme="majorEastAsia" w:eastAsiaTheme="majorEastAsia"/>
                <w:b/>
                <w:color w:val="000000"/>
                <w:kern w:val="0"/>
                <w:sz w:val="18"/>
                <w:szCs w:val="18"/>
                <w:lang w:bidi="ar"/>
              </w:rPr>
              <w:t>（二）办理内资公司设立登记的申请材料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26" w:type="dxa"/>
            <w:vMerge w:val="continue"/>
            <w:shd w:val="clear" w:color="auto" w:fill="auto"/>
            <w:tcMar>
              <w:top w:w="15" w:type="dxa"/>
              <w:left w:w="15" w:type="dxa"/>
              <w:right w:w="15" w:type="dxa"/>
            </w:tcMar>
            <w:vAlign w:val="center"/>
          </w:tcPr>
          <w:p>
            <w:pPr>
              <w:adjustRightInd w:val="0"/>
              <w:snapToGrid w:val="0"/>
              <w:spacing w:line="240" w:lineRule="exact"/>
              <w:jc w:val="center"/>
              <w:rPr>
                <w:rFonts w:cs="宋体" w:asciiTheme="majorEastAsia" w:hAnsiTheme="majorEastAsia" w:eastAsiaTheme="majorEastAsia"/>
                <w:b/>
                <w:color w:val="000000"/>
                <w:sz w:val="18"/>
                <w:szCs w:val="18"/>
              </w:rPr>
            </w:pPr>
          </w:p>
        </w:tc>
        <w:tc>
          <w:tcPr>
            <w:tcW w:w="851" w:type="dxa"/>
            <w:gridSpan w:val="2"/>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4</w:t>
            </w:r>
          </w:p>
        </w:tc>
        <w:tc>
          <w:tcPr>
            <w:tcW w:w="8651" w:type="dxa"/>
            <w:gridSpan w:val="7"/>
            <w:shd w:val="clear" w:color="auto" w:fill="auto"/>
            <w:tcMar>
              <w:top w:w="15" w:type="dxa"/>
              <w:left w:w="15" w:type="dxa"/>
              <w:right w:w="15" w:type="dxa"/>
            </w:tcMar>
            <w:vAlign w:val="center"/>
          </w:tcPr>
          <w:p>
            <w:pPr>
              <w:widowControl/>
              <w:adjustRightInd w:val="0"/>
              <w:snapToGrid w:val="0"/>
              <w:spacing w:line="240" w:lineRule="exac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公司章程（有限责任公司由全体股东签署，股份有限公司由全体发起人签署）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426" w:type="dxa"/>
            <w:vMerge w:val="continue"/>
            <w:shd w:val="clear" w:color="auto" w:fill="auto"/>
            <w:tcMar>
              <w:top w:w="15" w:type="dxa"/>
              <w:left w:w="15" w:type="dxa"/>
              <w:right w:w="15" w:type="dxa"/>
            </w:tcMar>
            <w:vAlign w:val="center"/>
          </w:tcPr>
          <w:p>
            <w:pPr>
              <w:adjustRightInd w:val="0"/>
              <w:snapToGrid w:val="0"/>
              <w:spacing w:line="240" w:lineRule="exact"/>
              <w:jc w:val="center"/>
              <w:rPr>
                <w:rFonts w:cs="宋体" w:asciiTheme="majorEastAsia" w:hAnsiTheme="majorEastAsia" w:eastAsiaTheme="majorEastAsia"/>
                <w:b/>
                <w:color w:val="000000"/>
                <w:sz w:val="18"/>
                <w:szCs w:val="18"/>
              </w:rPr>
            </w:pPr>
          </w:p>
        </w:tc>
        <w:tc>
          <w:tcPr>
            <w:tcW w:w="851" w:type="dxa"/>
            <w:gridSpan w:val="2"/>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5</w:t>
            </w:r>
          </w:p>
        </w:tc>
        <w:tc>
          <w:tcPr>
            <w:tcW w:w="8651" w:type="dxa"/>
            <w:gridSpan w:val="7"/>
            <w:shd w:val="clear" w:color="auto" w:fill="auto"/>
            <w:tcMar>
              <w:top w:w="15" w:type="dxa"/>
              <w:left w:w="15" w:type="dxa"/>
              <w:right w:w="15" w:type="dxa"/>
            </w:tcMar>
            <w:vAlign w:val="center"/>
          </w:tcPr>
          <w:p>
            <w:pPr>
              <w:widowControl/>
              <w:adjustRightInd w:val="0"/>
              <w:snapToGrid w:val="0"/>
              <w:spacing w:line="240" w:lineRule="exac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法定代表人、董事、监事和经理的任职文件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26" w:type="dxa"/>
            <w:vMerge w:val="continue"/>
            <w:shd w:val="clear" w:color="auto" w:fill="auto"/>
            <w:tcMar>
              <w:top w:w="15" w:type="dxa"/>
              <w:left w:w="15" w:type="dxa"/>
              <w:right w:w="15" w:type="dxa"/>
            </w:tcMar>
            <w:vAlign w:val="center"/>
          </w:tcPr>
          <w:p>
            <w:pPr>
              <w:adjustRightInd w:val="0"/>
              <w:snapToGrid w:val="0"/>
              <w:spacing w:line="240" w:lineRule="exact"/>
              <w:jc w:val="center"/>
              <w:rPr>
                <w:rFonts w:cs="宋体" w:asciiTheme="majorEastAsia" w:hAnsiTheme="majorEastAsia" w:eastAsiaTheme="majorEastAsia"/>
                <w:b/>
                <w:color w:val="000000"/>
                <w:sz w:val="18"/>
                <w:szCs w:val="18"/>
              </w:rPr>
            </w:pPr>
          </w:p>
        </w:tc>
        <w:tc>
          <w:tcPr>
            <w:tcW w:w="851" w:type="dxa"/>
            <w:gridSpan w:val="2"/>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6</w:t>
            </w:r>
          </w:p>
        </w:tc>
        <w:tc>
          <w:tcPr>
            <w:tcW w:w="8651" w:type="dxa"/>
            <w:gridSpan w:val="7"/>
            <w:shd w:val="clear" w:color="auto" w:fill="auto"/>
            <w:tcMar>
              <w:top w:w="15" w:type="dxa"/>
              <w:left w:w="15" w:type="dxa"/>
              <w:right w:w="15" w:type="dxa"/>
            </w:tcMar>
            <w:vAlign w:val="center"/>
          </w:tcPr>
          <w:p>
            <w:pPr>
              <w:widowControl/>
              <w:adjustRightInd w:val="0"/>
              <w:snapToGrid w:val="0"/>
              <w:spacing w:line="240" w:lineRule="exac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募集设立的股份有限公司提交依法设立的验资机构出具的验资证明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dxa"/>
            <w:vMerge w:val="continue"/>
            <w:shd w:val="clear" w:color="auto" w:fill="auto"/>
            <w:tcMar>
              <w:top w:w="15" w:type="dxa"/>
              <w:left w:w="15" w:type="dxa"/>
              <w:right w:w="15" w:type="dxa"/>
            </w:tcMar>
            <w:vAlign w:val="center"/>
          </w:tcPr>
          <w:p>
            <w:pPr>
              <w:adjustRightInd w:val="0"/>
              <w:snapToGrid w:val="0"/>
              <w:spacing w:line="240" w:lineRule="exact"/>
              <w:jc w:val="center"/>
              <w:rPr>
                <w:rFonts w:cs="宋体" w:asciiTheme="majorEastAsia" w:hAnsiTheme="majorEastAsia" w:eastAsiaTheme="majorEastAsia"/>
                <w:b/>
                <w:color w:val="000000"/>
                <w:sz w:val="18"/>
                <w:szCs w:val="18"/>
              </w:rPr>
            </w:pPr>
          </w:p>
        </w:tc>
        <w:tc>
          <w:tcPr>
            <w:tcW w:w="851" w:type="dxa"/>
            <w:gridSpan w:val="2"/>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7</w:t>
            </w:r>
          </w:p>
        </w:tc>
        <w:tc>
          <w:tcPr>
            <w:tcW w:w="8651" w:type="dxa"/>
            <w:gridSpan w:val="7"/>
            <w:shd w:val="clear" w:color="auto" w:fill="auto"/>
            <w:tcMar>
              <w:top w:w="15" w:type="dxa"/>
              <w:left w:w="15" w:type="dxa"/>
              <w:right w:w="15" w:type="dxa"/>
            </w:tcMar>
            <w:vAlign w:val="center"/>
          </w:tcPr>
          <w:p>
            <w:pPr>
              <w:widowControl/>
              <w:adjustRightInd w:val="0"/>
              <w:snapToGrid w:val="0"/>
              <w:spacing w:line="240" w:lineRule="exac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募集设立的股份有限公司公开发行股票的应提交国务院证券监督管理机构的核准文件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26" w:type="dxa"/>
            <w:vMerge w:val="continue"/>
            <w:shd w:val="clear" w:color="auto" w:fill="auto"/>
            <w:tcMar>
              <w:top w:w="15" w:type="dxa"/>
              <w:left w:w="15" w:type="dxa"/>
              <w:right w:w="15" w:type="dxa"/>
            </w:tcMar>
            <w:vAlign w:val="center"/>
          </w:tcPr>
          <w:p>
            <w:pPr>
              <w:adjustRightInd w:val="0"/>
              <w:snapToGrid w:val="0"/>
              <w:spacing w:line="240" w:lineRule="exact"/>
              <w:jc w:val="center"/>
              <w:rPr>
                <w:rFonts w:cs="宋体" w:asciiTheme="majorEastAsia" w:hAnsiTheme="majorEastAsia" w:eastAsiaTheme="majorEastAsia"/>
                <w:b/>
                <w:color w:val="000000"/>
                <w:sz w:val="18"/>
                <w:szCs w:val="18"/>
              </w:rPr>
            </w:pPr>
          </w:p>
        </w:tc>
        <w:tc>
          <w:tcPr>
            <w:tcW w:w="9502" w:type="dxa"/>
            <w:gridSpan w:val="9"/>
            <w:shd w:val="clear" w:color="auto" w:fill="auto"/>
            <w:tcMar>
              <w:top w:w="15" w:type="dxa"/>
              <w:left w:w="15" w:type="dxa"/>
              <w:right w:w="15" w:type="dxa"/>
            </w:tcMar>
            <w:vAlign w:val="center"/>
          </w:tcPr>
          <w:p>
            <w:pPr>
              <w:widowControl/>
              <w:adjustRightInd w:val="0"/>
              <w:snapToGrid w:val="0"/>
              <w:spacing w:line="240" w:lineRule="exact"/>
              <w:textAlignment w:val="center"/>
              <w:rPr>
                <w:rFonts w:cs="宋体" w:asciiTheme="majorEastAsia" w:hAnsiTheme="majorEastAsia" w:eastAsiaTheme="majorEastAsia"/>
                <w:b/>
                <w:color w:val="000000"/>
                <w:sz w:val="18"/>
                <w:szCs w:val="18"/>
              </w:rPr>
            </w:pPr>
            <w:r>
              <w:rPr>
                <w:rFonts w:hint="eastAsia" w:cs="宋体" w:asciiTheme="majorEastAsia" w:hAnsiTheme="majorEastAsia" w:eastAsiaTheme="majorEastAsia"/>
                <w:b/>
                <w:color w:val="000000"/>
                <w:kern w:val="0"/>
                <w:sz w:val="18"/>
                <w:szCs w:val="18"/>
                <w:lang w:bidi="ar"/>
              </w:rPr>
              <w:t>（三）农药经营许可证（限制农药除外）申请的申请材料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dxa"/>
            <w:vMerge w:val="continue"/>
            <w:shd w:val="clear" w:color="auto" w:fill="auto"/>
            <w:tcMar>
              <w:top w:w="15" w:type="dxa"/>
              <w:left w:w="15" w:type="dxa"/>
              <w:right w:w="15" w:type="dxa"/>
            </w:tcMar>
            <w:vAlign w:val="center"/>
          </w:tcPr>
          <w:p>
            <w:pPr>
              <w:adjustRightInd w:val="0"/>
              <w:snapToGrid w:val="0"/>
              <w:spacing w:line="240" w:lineRule="exact"/>
              <w:jc w:val="center"/>
              <w:rPr>
                <w:rFonts w:cs="宋体" w:asciiTheme="majorEastAsia" w:hAnsiTheme="majorEastAsia" w:eastAsiaTheme="majorEastAsia"/>
                <w:b/>
                <w:color w:val="000000"/>
                <w:sz w:val="18"/>
                <w:szCs w:val="18"/>
              </w:rPr>
            </w:pPr>
          </w:p>
        </w:tc>
        <w:tc>
          <w:tcPr>
            <w:tcW w:w="851" w:type="dxa"/>
            <w:gridSpan w:val="2"/>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8</w:t>
            </w:r>
          </w:p>
        </w:tc>
        <w:tc>
          <w:tcPr>
            <w:tcW w:w="8651" w:type="dxa"/>
            <w:gridSpan w:val="7"/>
            <w:shd w:val="clear" w:color="auto" w:fill="auto"/>
            <w:tcMar>
              <w:top w:w="15" w:type="dxa"/>
              <w:left w:w="15" w:type="dxa"/>
              <w:right w:w="15" w:type="dxa"/>
            </w:tcMar>
            <w:vAlign w:val="center"/>
          </w:tcPr>
          <w:p>
            <w:pPr>
              <w:widowControl/>
              <w:adjustRightInd w:val="0"/>
              <w:snapToGrid w:val="0"/>
              <w:spacing w:line="240" w:lineRule="exac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经营人员的学历或者培训证明（复印件一式一份、拟留件）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26" w:type="dxa"/>
            <w:vMerge w:val="continue"/>
            <w:shd w:val="clear" w:color="auto" w:fill="auto"/>
            <w:tcMar>
              <w:top w:w="15" w:type="dxa"/>
              <w:left w:w="15" w:type="dxa"/>
              <w:right w:w="15" w:type="dxa"/>
            </w:tcMar>
            <w:vAlign w:val="center"/>
          </w:tcPr>
          <w:p>
            <w:pPr>
              <w:adjustRightInd w:val="0"/>
              <w:snapToGrid w:val="0"/>
              <w:spacing w:line="240" w:lineRule="exact"/>
              <w:jc w:val="center"/>
              <w:rPr>
                <w:rFonts w:cs="宋体" w:asciiTheme="majorEastAsia" w:hAnsiTheme="majorEastAsia" w:eastAsiaTheme="majorEastAsia"/>
                <w:b/>
                <w:color w:val="000000"/>
                <w:sz w:val="18"/>
                <w:szCs w:val="18"/>
              </w:rPr>
            </w:pPr>
          </w:p>
        </w:tc>
        <w:tc>
          <w:tcPr>
            <w:tcW w:w="851" w:type="dxa"/>
            <w:gridSpan w:val="2"/>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9</w:t>
            </w:r>
          </w:p>
        </w:tc>
        <w:tc>
          <w:tcPr>
            <w:tcW w:w="8651" w:type="dxa"/>
            <w:gridSpan w:val="7"/>
            <w:shd w:val="clear" w:color="auto" w:fill="auto"/>
            <w:tcMar>
              <w:top w:w="15" w:type="dxa"/>
              <w:left w:w="15" w:type="dxa"/>
              <w:right w:w="15" w:type="dxa"/>
            </w:tcMar>
            <w:vAlign w:val="center"/>
          </w:tcPr>
          <w:p>
            <w:pPr>
              <w:widowControl/>
              <w:adjustRightInd w:val="0"/>
              <w:snapToGrid w:val="0"/>
              <w:spacing w:line="240" w:lineRule="exac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营业场所和仓储场所地址、面积、平面图等说明材料及照片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26" w:type="dxa"/>
            <w:vMerge w:val="continue"/>
            <w:shd w:val="clear" w:color="auto" w:fill="auto"/>
            <w:tcMar>
              <w:top w:w="15" w:type="dxa"/>
              <w:left w:w="15" w:type="dxa"/>
              <w:right w:w="15" w:type="dxa"/>
            </w:tcMar>
            <w:vAlign w:val="center"/>
          </w:tcPr>
          <w:p>
            <w:pPr>
              <w:adjustRightInd w:val="0"/>
              <w:snapToGrid w:val="0"/>
              <w:spacing w:line="240" w:lineRule="exact"/>
              <w:jc w:val="center"/>
              <w:rPr>
                <w:rFonts w:cs="宋体" w:asciiTheme="majorEastAsia" w:hAnsiTheme="majorEastAsia" w:eastAsiaTheme="majorEastAsia"/>
                <w:b/>
                <w:color w:val="000000"/>
                <w:sz w:val="18"/>
                <w:szCs w:val="18"/>
              </w:rPr>
            </w:pPr>
          </w:p>
        </w:tc>
        <w:tc>
          <w:tcPr>
            <w:tcW w:w="851" w:type="dxa"/>
            <w:gridSpan w:val="2"/>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10</w:t>
            </w:r>
          </w:p>
        </w:tc>
        <w:tc>
          <w:tcPr>
            <w:tcW w:w="8651" w:type="dxa"/>
            <w:gridSpan w:val="7"/>
            <w:shd w:val="clear" w:color="auto" w:fill="auto"/>
            <w:tcMar>
              <w:top w:w="15" w:type="dxa"/>
              <w:left w:w="15" w:type="dxa"/>
              <w:right w:w="15" w:type="dxa"/>
            </w:tcMar>
            <w:vAlign w:val="center"/>
          </w:tcPr>
          <w:p>
            <w:pPr>
              <w:widowControl/>
              <w:adjustRightInd w:val="0"/>
              <w:snapToGrid w:val="0"/>
              <w:spacing w:line="240" w:lineRule="exac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计算机管理系统、可追溯电子信息码扫描设备、安全防护、仓储设施等清单及照片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26" w:type="dxa"/>
            <w:vMerge w:val="continue"/>
            <w:shd w:val="clear" w:color="auto" w:fill="auto"/>
            <w:tcMar>
              <w:top w:w="15" w:type="dxa"/>
              <w:left w:w="15" w:type="dxa"/>
              <w:right w:w="15" w:type="dxa"/>
            </w:tcMar>
            <w:vAlign w:val="center"/>
          </w:tcPr>
          <w:p>
            <w:pPr>
              <w:adjustRightInd w:val="0"/>
              <w:snapToGrid w:val="0"/>
              <w:spacing w:line="240" w:lineRule="exact"/>
              <w:jc w:val="center"/>
              <w:rPr>
                <w:rFonts w:cs="宋体" w:asciiTheme="majorEastAsia" w:hAnsiTheme="majorEastAsia" w:eastAsiaTheme="majorEastAsia"/>
                <w:b/>
                <w:color w:val="000000"/>
                <w:sz w:val="18"/>
                <w:szCs w:val="18"/>
              </w:rPr>
            </w:pPr>
          </w:p>
        </w:tc>
        <w:tc>
          <w:tcPr>
            <w:tcW w:w="851" w:type="dxa"/>
            <w:gridSpan w:val="2"/>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11</w:t>
            </w:r>
          </w:p>
        </w:tc>
        <w:tc>
          <w:tcPr>
            <w:tcW w:w="8651" w:type="dxa"/>
            <w:gridSpan w:val="7"/>
            <w:shd w:val="clear" w:color="auto" w:fill="auto"/>
            <w:tcMar>
              <w:top w:w="15" w:type="dxa"/>
              <w:left w:w="15" w:type="dxa"/>
              <w:right w:w="15" w:type="dxa"/>
            </w:tcMar>
            <w:vAlign w:val="center"/>
          </w:tcPr>
          <w:p>
            <w:pPr>
              <w:widowControl/>
              <w:adjustRightInd w:val="0"/>
              <w:snapToGrid w:val="0"/>
              <w:spacing w:line="240" w:lineRule="exac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管理制度目录及文本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26" w:type="dxa"/>
            <w:vMerge w:val="continue"/>
            <w:shd w:val="clear" w:color="auto" w:fill="auto"/>
            <w:tcMar>
              <w:top w:w="15" w:type="dxa"/>
              <w:left w:w="15" w:type="dxa"/>
              <w:right w:w="15" w:type="dxa"/>
            </w:tcMar>
            <w:vAlign w:val="center"/>
          </w:tcPr>
          <w:p>
            <w:pPr>
              <w:adjustRightInd w:val="0"/>
              <w:snapToGrid w:val="0"/>
              <w:spacing w:line="240" w:lineRule="exact"/>
              <w:jc w:val="center"/>
              <w:rPr>
                <w:rFonts w:cs="宋体" w:asciiTheme="majorEastAsia" w:hAnsiTheme="majorEastAsia" w:eastAsiaTheme="majorEastAsia"/>
                <w:b/>
                <w:color w:val="000000"/>
                <w:sz w:val="18"/>
                <w:szCs w:val="18"/>
              </w:rPr>
            </w:pPr>
          </w:p>
        </w:tc>
        <w:tc>
          <w:tcPr>
            <w:tcW w:w="851" w:type="dxa"/>
            <w:gridSpan w:val="2"/>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12</w:t>
            </w:r>
          </w:p>
        </w:tc>
        <w:tc>
          <w:tcPr>
            <w:tcW w:w="8651" w:type="dxa"/>
            <w:gridSpan w:val="7"/>
            <w:shd w:val="clear" w:color="auto" w:fill="auto"/>
            <w:tcMar>
              <w:top w:w="15" w:type="dxa"/>
              <w:left w:w="15" w:type="dxa"/>
              <w:right w:w="15" w:type="dxa"/>
            </w:tcMar>
            <w:vAlign w:val="center"/>
          </w:tcPr>
          <w:p>
            <w:pPr>
              <w:widowControl/>
              <w:adjustRightInd w:val="0"/>
              <w:snapToGrid w:val="0"/>
              <w:spacing w:line="240" w:lineRule="exac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申请材料真实性、合法性声明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26" w:type="dxa"/>
            <w:vMerge w:val="continue"/>
            <w:shd w:val="clear" w:color="auto" w:fill="auto"/>
            <w:tcMar>
              <w:top w:w="15" w:type="dxa"/>
              <w:left w:w="15" w:type="dxa"/>
              <w:right w:w="15" w:type="dxa"/>
            </w:tcMar>
            <w:vAlign w:val="center"/>
          </w:tcPr>
          <w:p>
            <w:pPr>
              <w:adjustRightInd w:val="0"/>
              <w:snapToGrid w:val="0"/>
              <w:spacing w:line="240" w:lineRule="exact"/>
              <w:jc w:val="center"/>
              <w:rPr>
                <w:rFonts w:cs="宋体" w:asciiTheme="majorEastAsia" w:hAnsiTheme="majorEastAsia" w:eastAsiaTheme="majorEastAsia"/>
                <w:b/>
                <w:color w:val="000000"/>
                <w:sz w:val="18"/>
                <w:szCs w:val="18"/>
              </w:rPr>
            </w:pPr>
          </w:p>
        </w:tc>
        <w:tc>
          <w:tcPr>
            <w:tcW w:w="9502" w:type="dxa"/>
            <w:gridSpan w:val="9"/>
            <w:shd w:val="clear" w:color="auto" w:fill="auto"/>
            <w:tcMar>
              <w:top w:w="15" w:type="dxa"/>
              <w:left w:w="15" w:type="dxa"/>
              <w:right w:w="15" w:type="dxa"/>
            </w:tcMar>
            <w:vAlign w:val="center"/>
          </w:tcPr>
          <w:p>
            <w:pPr>
              <w:widowControl/>
              <w:adjustRightInd w:val="0"/>
              <w:snapToGrid w:val="0"/>
              <w:spacing w:line="240" w:lineRule="exact"/>
              <w:textAlignment w:val="center"/>
              <w:rPr>
                <w:rFonts w:cs="宋体" w:asciiTheme="majorEastAsia" w:hAnsiTheme="majorEastAsia" w:eastAsiaTheme="majorEastAsia"/>
                <w:b/>
                <w:color w:val="000000"/>
                <w:sz w:val="18"/>
                <w:szCs w:val="18"/>
              </w:rPr>
            </w:pPr>
            <w:r>
              <w:rPr>
                <w:rFonts w:hint="eastAsia" w:cs="宋体" w:asciiTheme="majorEastAsia" w:hAnsiTheme="majorEastAsia" w:eastAsiaTheme="majorEastAsia"/>
                <w:b/>
                <w:color w:val="000000"/>
                <w:kern w:val="0"/>
                <w:sz w:val="18"/>
                <w:szCs w:val="18"/>
                <w:lang w:bidi="ar"/>
              </w:rPr>
              <w:t>（四）主要农作物常规种子或非主要农作物种子生产经营许可证核发的申请材料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dxa"/>
            <w:vMerge w:val="continue"/>
            <w:shd w:val="clear" w:color="auto" w:fill="auto"/>
            <w:tcMar>
              <w:top w:w="15" w:type="dxa"/>
              <w:left w:w="15" w:type="dxa"/>
              <w:right w:w="15" w:type="dxa"/>
            </w:tcMar>
            <w:vAlign w:val="center"/>
          </w:tcPr>
          <w:p>
            <w:pPr>
              <w:adjustRightInd w:val="0"/>
              <w:snapToGrid w:val="0"/>
              <w:spacing w:line="240" w:lineRule="exact"/>
              <w:jc w:val="center"/>
              <w:rPr>
                <w:rFonts w:cs="宋体" w:asciiTheme="majorEastAsia" w:hAnsiTheme="majorEastAsia" w:eastAsiaTheme="majorEastAsia"/>
                <w:b/>
                <w:color w:val="000000"/>
                <w:sz w:val="18"/>
                <w:szCs w:val="18"/>
              </w:rPr>
            </w:pPr>
          </w:p>
        </w:tc>
        <w:tc>
          <w:tcPr>
            <w:tcW w:w="851" w:type="dxa"/>
            <w:gridSpan w:val="2"/>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13</w:t>
            </w:r>
          </w:p>
        </w:tc>
        <w:tc>
          <w:tcPr>
            <w:tcW w:w="8651" w:type="dxa"/>
            <w:gridSpan w:val="7"/>
            <w:shd w:val="clear" w:color="auto" w:fill="auto"/>
            <w:tcMar>
              <w:top w:w="15" w:type="dxa"/>
              <w:left w:w="15" w:type="dxa"/>
              <w:right w:w="15" w:type="dxa"/>
            </w:tcMar>
            <w:vAlign w:val="center"/>
          </w:tcPr>
          <w:p>
            <w:pPr>
              <w:widowControl/>
              <w:adjustRightInd w:val="0"/>
              <w:snapToGrid w:val="0"/>
              <w:spacing w:line="240" w:lineRule="exac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设立分支机构、委托生产种子、委托代销种子以及以购销方式销售种子等情况说明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26" w:type="dxa"/>
            <w:vMerge w:val="continue"/>
            <w:shd w:val="clear" w:color="auto" w:fill="auto"/>
            <w:tcMar>
              <w:top w:w="15" w:type="dxa"/>
              <w:left w:w="15" w:type="dxa"/>
              <w:right w:w="15" w:type="dxa"/>
            </w:tcMar>
            <w:vAlign w:val="center"/>
          </w:tcPr>
          <w:p>
            <w:pPr>
              <w:adjustRightInd w:val="0"/>
              <w:snapToGrid w:val="0"/>
              <w:spacing w:line="240" w:lineRule="exact"/>
              <w:jc w:val="center"/>
              <w:rPr>
                <w:rFonts w:cs="宋体" w:asciiTheme="majorEastAsia" w:hAnsiTheme="majorEastAsia" w:eastAsiaTheme="majorEastAsia"/>
                <w:b/>
                <w:color w:val="000000"/>
                <w:sz w:val="18"/>
                <w:szCs w:val="18"/>
              </w:rPr>
            </w:pPr>
          </w:p>
        </w:tc>
        <w:tc>
          <w:tcPr>
            <w:tcW w:w="851" w:type="dxa"/>
            <w:gridSpan w:val="2"/>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14</w:t>
            </w:r>
          </w:p>
        </w:tc>
        <w:tc>
          <w:tcPr>
            <w:tcW w:w="8651" w:type="dxa"/>
            <w:gridSpan w:val="7"/>
            <w:shd w:val="clear" w:color="auto" w:fill="auto"/>
            <w:tcMar>
              <w:top w:w="15" w:type="dxa"/>
              <w:left w:w="15" w:type="dxa"/>
              <w:right w:w="15" w:type="dxa"/>
            </w:tcMar>
            <w:vAlign w:val="center"/>
          </w:tcPr>
          <w:p>
            <w:pPr>
              <w:widowControl/>
              <w:adjustRightInd w:val="0"/>
              <w:snapToGrid w:val="0"/>
              <w:spacing w:line="240" w:lineRule="exac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种子生产、加工贮藏、检验专业技术人员的基本情况及其企业缴纳的社保证明，企业法定代表人和高级管理人员名单及其种业从业简历（复印件一式一份、核原件、拟留件）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426" w:type="dxa"/>
            <w:vMerge w:val="continue"/>
            <w:shd w:val="clear" w:color="auto" w:fill="auto"/>
            <w:tcMar>
              <w:top w:w="15" w:type="dxa"/>
              <w:left w:w="15" w:type="dxa"/>
              <w:right w:w="15" w:type="dxa"/>
            </w:tcMar>
            <w:vAlign w:val="center"/>
          </w:tcPr>
          <w:p>
            <w:pPr>
              <w:adjustRightInd w:val="0"/>
              <w:snapToGrid w:val="0"/>
              <w:spacing w:line="240" w:lineRule="exact"/>
              <w:jc w:val="center"/>
              <w:rPr>
                <w:rFonts w:cs="宋体" w:asciiTheme="majorEastAsia" w:hAnsiTheme="majorEastAsia" w:eastAsiaTheme="majorEastAsia"/>
                <w:b/>
                <w:color w:val="000000"/>
                <w:sz w:val="18"/>
                <w:szCs w:val="18"/>
              </w:rPr>
            </w:pPr>
          </w:p>
        </w:tc>
        <w:tc>
          <w:tcPr>
            <w:tcW w:w="851" w:type="dxa"/>
            <w:gridSpan w:val="2"/>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15</w:t>
            </w:r>
          </w:p>
        </w:tc>
        <w:tc>
          <w:tcPr>
            <w:tcW w:w="8651" w:type="dxa"/>
            <w:gridSpan w:val="7"/>
            <w:shd w:val="clear" w:color="auto" w:fill="auto"/>
            <w:tcMar>
              <w:top w:w="15" w:type="dxa"/>
              <w:left w:w="15" w:type="dxa"/>
              <w:right w:w="15" w:type="dxa"/>
            </w:tcMar>
            <w:vAlign w:val="center"/>
          </w:tcPr>
          <w:p>
            <w:pPr>
              <w:widowControl/>
              <w:adjustRightInd w:val="0"/>
              <w:snapToGrid w:val="0"/>
              <w:spacing w:line="240" w:lineRule="exac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种子检验室、加工厂房、仓库和其他设施的自有产权或自有资产的证明材料；种子检验、加工等设备清单和购置发票；相关设施设备的情况说明及实景照片（复印件一式一份、核原件、拟留件）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dxa"/>
            <w:vMerge w:val="continue"/>
            <w:shd w:val="clear" w:color="auto" w:fill="auto"/>
            <w:tcMar>
              <w:top w:w="15" w:type="dxa"/>
              <w:left w:w="15" w:type="dxa"/>
              <w:right w:w="15" w:type="dxa"/>
            </w:tcMar>
            <w:vAlign w:val="center"/>
          </w:tcPr>
          <w:p>
            <w:pPr>
              <w:adjustRightInd w:val="0"/>
              <w:snapToGrid w:val="0"/>
              <w:spacing w:line="240" w:lineRule="exact"/>
              <w:jc w:val="center"/>
              <w:rPr>
                <w:rFonts w:cs="宋体" w:asciiTheme="majorEastAsia" w:hAnsiTheme="majorEastAsia" w:eastAsiaTheme="majorEastAsia"/>
                <w:b/>
                <w:color w:val="000000"/>
                <w:sz w:val="18"/>
                <w:szCs w:val="18"/>
              </w:rPr>
            </w:pPr>
          </w:p>
        </w:tc>
        <w:tc>
          <w:tcPr>
            <w:tcW w:w="851" w:type="dxa"/>
            <w:gridSpan w:val="2"/>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16</w:t>
            </w:r>
          </w:p>
        </w:tc>
        <w:tc>
          <w:tcPr>
            <w:tcW w:w="8651" w:type="dxa"/>
            <w:gridSpan w:val="7"/>
            <w:shd w:val="clear" w:color="auto" w:fill="auto"/>
            <w:tcMar>
              <w:top w:w="15" w:type="dxa"/>
              <w:left w:w="15" w:type="dxa"/>
              <w:right w:w="15" w:type="dxa"/>
            </w:tcMar>
            <w:vAlign w:val="center"/>
          </w:tcPr>
          <w:p>
            <w:pPr>
              <w:widowControl/>
              <w:adjustRightInd w:val="0"/>
              <w:snapToGrid w:val="0"/>
              <w:spacing w:line="240" w:lineRule="exac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品种审定证书复印件；生产经营授权品种种子的，提交植物新品种权证书复印件及品种权人的书面同意证明（复印件一式一份、核原件、拟留件）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dxa"/>
            <w:vMerge w:val="continue"/>
            <w:shd w:val="clear" w:color="auto" w:fill="auto"/>
            <w:tcMar>
              <w:top w:w="15" w:type="dxa"/>
              <w:left w:w="15" w:type="dxa"/>
              <w:right w:w="15" w:type="dxa"/>
            </w:tcMar>
            <w:vAlign w:val="center"/>
          </w:tcPr>
          <w:p>
            <w:pPr>
              <w:adjustRightInd w:val="0"/>
              <w:snapToGrid w:val="0"/>
              <w:spacing w:line="240" w:lineRule="exact"/>
              <w:jc w:val="center"/>
              <w:rPr>
                <w:rFonts w:cs="宋体" w:asciiTheme="majorEastAsia" w:hAnsiTheme="majorEastAsia" w:eastAsiaTheme="majorEastAsia"/>
                <w:b/>
                <w:color w:val="000000"/>
                <w:sz w:val="18"/>
                <w:szCs w:val="18"/>
              </w:rPr>
            </w:pPr>
          </w:p>
        </w:tc>
        <w:tc>
          <w:tcPr>
            <w:tcW w:w="851" w:type="dxa"/>
            <w:gridSpan w:val="2"/>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17</w:t>
            </w:r>
          </w:p>
        </w:tc>
        <w:tc>
          <w:tcPr>
            <w:tcW w:w="8651" w:type="dxa"/>
            <w:gridSpan w:val="7"/>
            <w:shd w:val="clear" w:color="auto" w:fill="auto"/>
            <w:tcMar>
              <w:top w:w="15" w:type="dxa"/>
              <w:left w:w="15" w:type="dxa"/>
              <w:right w:w="15" w:type="dxa"/>
            </w:tcMar>
            <w:vAlign w:val="center"/>
          </w:tcPr>
          <w:p>
            <w:pPr>
              <w:widowControl/>
              <w:adjustRightInd w:val="0"/>
              <w:snapToGrid w:val="0"/>
              <w:spacing w:line="240" w:lineRule="exac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委托种子生产合同复印件或自行组织种子生产的情况说明和证明材料（复印件一式一份、核原件、拟留件）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26" w:type="dxa"/>
            <w:vMerge w:val="continue"/>
            <w:shd w:val="clear" w:color="auto" w:fill="auto"/>
            <w:tcMar>
              <w:top w:w="15" w:type="dxa"/>
              <w:left w:w="15" w:type="dxa"/>
              <w:right w:w="15" w:type="dxa"/>
            </w:tcMar>
            <w:vAlign w:val="center"/>
          </w:tcPr>
          <w:p>
            <w:pPr>
              <w:adjustRightInd w:val="0"/>
              <w:snapToGrid w:val="0"/>
              <w:spacing w:line="240" w:lineRule="exact"/>
              <w:jc w:val="center"/>
              <w:rPr>
                <w:rFonts w:cs="宋体" w:asciiTheme="majorEastAsia" w:hAnsiTheme="majorEastAsia" w:eastAsiaTheme="majorEastAsia"/>
                <w:b/>
                <w:color w:val="000000"/>
                <w:sz w:val="18"/>
                <w:szCs w:val="18"/>
              </w:rPr>
            </w:pPr>
          </w:p>
        </w:tc>
        <w:tc>
          <w:tcPr>
            <w:tcW w:w="851" w:type="dxa"/>
            <w:gridSpan w:val="2"/>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18</w:t>
            </w:r>
          </w:p>
        </w:tc>
        <w:tc>
          <w:tcPr>
            <w:tcW w:w="8651" w:type="dxa"/>
            <w:gridSpan w:val="7"/>
            <w:shd w:val="clear" w:color="auto" w:fill="auto"/>
            <w:tcMar>
              <w:top w:w="15" w:type="dxa"/>
              <w:left w:w="15" w:type="dxa"/>
              <w:right w:w="15" w:type="dxa"/>
            </w:tcMar>
            <w:vAlign w:val="center"/>
          </w:tcPr>
          <w:p>
            <w:pPr>
              <w:widowControl/>
              <w:adjustRightInd w:val="0"/>
              <w:snapToGrid w:val="0"/>
              <w:spacing w:line="240" w:lineRule="exac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种子生产地点检疫证明（复印件一式一份、核原件、拟留件）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dxa"/>
            <w:vMerge w:val="continue"/>
            <w:shd w:val="clear" w:color="auto" w:fill="auto"/>
            <w:tcMar>
              <w:top w:w="15" w:type="dxa"/>
              <w:left w:w="15" w:type="dxa"/>
              <w:right w:w="15" w:type="dxa"/>
            </w:tcMar>
            <w:vAlign w:val="center"/>
          </w:tcPr>
          <w:p>
            <w:pPr>
              <w:adjustRightInd w:val="0"/>
              <w:snapToGrid w:val="0"/>
              <w:spacing w:line="240" w:lineRule="exact"/>
              <w:jc w:val="center"/>
              <w:rPr>
                <w:rFonts w:cs="宋体" w:asciiTheme="majorEastAsia" w:hAnsiTheme="majorEastAsia" w:eastAsiaTheme="majorEastAsia"/>
                <w:b/>
                <w:color w:val="000000"/>
                <w:sz w:val="18"/>
                <w:szCs w:val="18"/>
              </w:rPr>
            </w:pPr>
          </w:p>
        </w:tc>
        <w:tc>
          <w:tcPr>
            <w:tcW w:w="9502" w:type="dxa"/>
            <w:gridSpan w:val="9"/>
            <w:shd w:val="clear" w:color="auto" w:fill="auto"/>
            <w:tcMar>
              <w:top w:w="15" w:type="dxa"/>
              <w:left w:w="15" w:type="dxa"/>
              <w:right w:w="15" w:type="dxa"/>
            </w:tcMar>
            <w:vAlign w:val="center"/>
          </w:tcPr>
          <w:p>
            <w:pPr>
              <w:widowControl/>
              <w:adjustRightInd w:val="0"/>
              <w:snapToGrid w:val="0"/>
              <w:spacing w:line="240" w:lineRule="exact"/>
              <w:textAlignment w:val="center"/>
              <w:rPr>
                <w:rFonts w:cs="宋体" w:asciiTheme="majorEastAsia" w:hAnsiTheme="majorEastAsia" w:eastAsiaTheme="majorEastAsia"/>
                <w:b/>
                <w:color w:val="000000"/>
                <w:sz w:val="18"/>
                <w:szCs w:val="18"/>
              </w:rPr>
            </w:pPr>
            <w:r>
              <w:rPr>
                <w:rFonts w:hint="eastAsia" w:cs="宋体" w:asciiTheme="majorEastAsia" w:hAnsiTheme="majorEastAsia" w:eastAsiaTheme="majorEastAsia"/>
                <w:b/>
                <w:color w:val="000000"/>
                <w:kern w:val="0"/>
                <w:sz w:val="18"/>
                <w:szCs w:val="18"/>
                <w:lang w:bidi="ar"/>
              </w:rPr>
              <w:t>二、由审批部门通过电子证照库等系统自行调用的材料，申请人仅需提供原件供窗口核验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26" w:type="dxa"/>
            <w:vMerge w:val="continue"/>
            <w:shd w:val="clear" w:color="auto" w:fill="auto"/>
            <w:tcMar>
              <w:top w:w="15" w:type="dxa"/>
              <w:left w:w="15" w:type="dxa"/>
              <w:right w:w="15" w:type="dxa"/>
            </w:tcMar>
            <w:vAlign w:val="center"/>
          </w:tcPr>
          <w:p>
            <w:pPr>
              <w:adjustRightInd w:val="0"/>
              <w:snapToGrid w:val="0"/>
              <w:spacing w:line="240" w:lineRule="exact"/>
              <w:jc w:val="center"/>
              <w:rPr>
                <w:rFonts w:cs="宋体" w:asciiTheme="majorEastAsia" w:hAnsiTheme="majorEastAsia" w:eastAsiaTheme="majorEastAsia"/>
                <w:b/>
                <w:color w:val="000000"/>
                <w:sz w:val="18"/>
                <w:szCs w:val="18"/>
              </w:rPr>
            </w:pPr>
          </w:p>
        </w:tc>
        <w:tc>
          <w:tcPr>
            <w:tcW w:w="419" w:type="dxa"/>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9083" w:type="dxa"/>
            <w:gridSpan w:val="8"/>
            <w:shd w:val="clear" w:color="auto" w:fill="auto"/>
            <w:tcMar>
              <w:top w:w="15" w:type="dxa"/>
              <w:left w:w="15" w:type="dxa"/>
              <w:right w:w="15" w:type="dxa"/>
            </w:tcMar>
            <w:vAlign w:val="center"/>
          </w:tcPr>
          <w:p>
            <w:pPr>
              <w:widowControl/>
              <w:adjustRightInd w:val="0"/>
              <w:snapToGrid w:val="0"/>
              <w:spacing w:line="240" w:lineRule="exac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426" w:type="dxa"/>
            <w:vMerge w:val="continue"/>
            <w:shd w:val="clear" w:color="auto" w:fill="auto"/>
            <w:tcMar>
              <w:top w:w="15" w:type="dxa"/>
              <w:left w:w="15" w:type="dxa"/>
              <w:right w:w="15" w:type="dxa"/>
            </w:tcMar>
            <w:vAlign w:val="center"/>
          </w:tcPr>
          <w:p>
            <w:pPr>
              <w:adjustRightInd w:val="0"/>
              <w:snapToGrid w:val="0"/>
              <w:spacing w:line="240" w:lineRule="exact"/>
              <w:jc w:val="center"/>
              <w:rPr>
                <w:rFonts w:cs="宋体" w:asciiTheme="majorEastAsia" w:hAnsiTheme="majorEastAsia" w:eastAsiaTheme="majorEastAsia"/>
                <w:b/>
                <w:color w:val="000000"/>
                <w:sz w:val="18"/>
                <w:szCs w:val="18"/>
              </w:rPr>
            </w:pPr>
          </w:p>
        </w:tc>
        <w:tc>
          <w:tcPr>
            <w:tcW w:w="419" w:type="dxa"/>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2</w:t>
            </w:r>
          </w:p>
        </w:tc>
        <w:tc>
          <w:tcPr>
            <w:tcW w:w="9083" w:type="dxa"/>
            <w:gridSpan w:val="8"/>
            <w:shd w:val="clear" w:color="auto" w:fill="auto"/>
            <w:tcMar>
              <w:top w:w="15" w:type="dxa"/>
              <w:left w:w="15" w:type="dxa"/>
              <w:right w:w="15" w:type="dxa"/>
            </w:tcMar>
            <w:vAlign w:val="center"/>
          </w:tcPr>
          <w:p>
            <w:pPr>
              <w:widowControl/>
              <w:adjustRightInd w:val="0"/>
              <w:snapToGrid w:val="0"/>
              <w:spacing w:line="240" w:lineRule="exac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企业法人身份证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426" w:type="dxa"/>
            <w:shd w:val="clear" w:color="auto" w:fill="auto"/>
            <w:tcMar>
              <w:top w:w="15" w:type="dxa"/>
              <w:left w:w="15" w:type="dxa"/>
              <w:right w:w="15" w:type="dxa"/>
            </w:tcMar>
            <w:vAlign w:val="center"/>
          </w:tcPr>
          <w:p>
            <w:pPr>
              <w:adjustRightInd w:val="0"/>
              <w:snapToGrid w:val="0"/>
              <w:spacing w:line="240" w:lineRule="exact"/>
              <w:jc w:val="center"/>
              <w:rPr>
                <w:rFonts w:cs="宋体" w:asciiTheme="majorEastAsia" w:hAnsiTheme="majorEastAsia" w:eastAsiaTheme="majorEastAsia"/>
                <w:b/>
                <w:color w:val="000000"/>
                <w:sz w:val="18"/>
                <w:szCs w:val="18"/>
              </w:rPr>
            </w:pPr>
          </w:p>
        </w:tc>
        <w:tc>
          <w:tcPr>
            <w:tcW w:w="419" w:type="dxa"/>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3</w:t>
            </w:r>
          </w:p>
        </w:tc>
        <w:tc>
          <w:tcPr>
            <w:tcW w:w="9083" w:type="dxa"/>
            <w:gridSpan w:val="8"/>
            <w:shd w:val="clear" w:color="auto" w:fill="auto"/>
            <w:tcMar>
              <w:top w:w="15" w:type="dxa"/>
              <w:left w:w="15" w:type="dxa"/>
              <w:right w:w="15" w:type="dxa"/>
            </w:tcMar>
            <w:vAlign w:val="center"/>
          </w:tcPr>
          <w:p>
            <w:pPr>
              <w:widowControl/>
              <w:adjustRightInd w:val="0"/>
              <w:snapToGrid w:val="0"/>
              <w:spacing w:line="240" w:lineRule="exac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营业场所产权证明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277" w:type="dxa"/>
            <w:gridSpan w:val="3"/>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b/>
                <w:color w:val="000000"/>
                <w:sz w:val="18"/>
                <w:szCs w:val="18"/>
              </w:rPr>
            </w:pPr>
            <w:r>
              <w:rPr>
                <w:rFonts w:hint="eastAsia" w:cs="宋体" w:asciiTheme="majorEastAsia" w:hAnsiTheme="majorEastAsia" w:eastAsiaTheme="majorEastAsia"/>
                <w:b/>
                <w:color w:val="000000"/>
                <w:kern w:val="0"/>
                <w:sz w:val="18"/>
                <w:szCs w:val="18"/>
                <w:lang w:bidi="ar"/>
              </w:rPr>
              <w:t>跑动次数</w:t>
            </w:r>
          </w:p>
        </w:tc>
        <w:tc>
          <w:tcPr>
            <w:tcW w:w="2446" w:type="dxa"/>
            <w:gridSpan w:val="4"/>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0次</w:t>
            </w:r>
          </w:p>
        </w:tc>
        <w:tc>
          <w:tcPr>
            <w:tcW w:w="2793" w:type="dxa"/>
            <w:gridSpan w:val="2"/>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b/>
                <w:color w:val="000000"/>
                <w:sz w:val="18"/>
                <w:szCs w:val="18"/>
              </w:rPr>
            </w:pPr>
            <w:r>
              <w:rPr>
                <w:rFonts w:hint="eastAsia" w:cs="宋体" w:asciiTheme="majorEastAsia" w:hAnsiTheme="majorEastAsia" w:eastAsiaTheme="majorEastAsia"/>
                <w:b/>
                <w:color w:val="000000"/>
                <w:kern w:val="0"/>
                <w:sz w:val="18"/>
                <w:szCs w:val="18"/>
                <w:lang w:bidi="ar"/>
              </w:rPr>
              <w:t>跑动原因</w:t>
            </w:r>
          </w:p>
        </w:tc>
        <w:tc>
          <w:tcPr>
            <w:tcW w:w="3412" w:type="dxa"/>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77" w:type="dxa"/>
            <w:gridSpan w:val="3"/>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b/>
                <w:color w:val="000000"/>
                <w:sz w:val="18"/>
                <w:szCs w:val="18"/>
              </w:rPr>
            </w:pPr>
            <w:r>
              <w:rPr>
                <w:rFonts w:hint="eastAsia" w:cs="宋体" w:asciiTheme="majorEastAsia" w:hAnsiTheme="majorEastAsia" w:eastAsiaTheme="majorEastAsia"/>
                <w:b/>
                <w:color w:val="000000"/>
                <w:kern w:val="0"/>
                <w:sz w:val="18"/>
                <w:szCs w:val="18"/>
                <w:lang w:bidi="ar"/>
              </w:rPr>
              <w:t>办理程序</w:t>
            </w:r>
          </w:p>
        </w:tc>
        <w:tc>
          <w:tcPr>
            <w:tcW w:w="8651" w:type="dxa"/>
            <w:gridSpan w:val="7"/>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申请受理→审核审批（现场踏勘）→制证送达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277" w:type="dxa"/>
            <w:gridSpan w:val="3"/>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b/>
                <w:color w:val="000000"/>
                <w:sz w:val="18"/>
                <w:szCs w:val="18"/>
              </w:rPr>
            </w:pPr>
            <w:r>
              <w:rPr>
                <w:rFonts w:hint="eastAsia" w:cs="宋体" w:asciiTheme="majorEastAsia" w:hAnsiTheme="majorEastAsia" w:eastAsiaTheme="majorEastAsia"/>
                <w:b/>
                <w:color w:val="000000"/>
                <w:kern w:val="0"/>
                <w:sz w:val="18"/>
                <w:szCs w:val="18"/>
                <w:lang w:bidi="ar"/>
              </w:rPr>
              <w:t>是否收费</w:t>
            </w:r>
          </w:p>
        </w:tc>
        <w:tc>
          <w:tcPr>
            <w:tcW w:w="2446" w:type="dxa"/>
            <w:gridSpan w:val="4"/>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无</w:t>
            </w:r>
          </w:p>
        </w:tc>
        <w:tc>
          <w:tcPr>
            <w:tcW w:w="2793" w:type="dxa"/>
            <w:gridSpan w:val="2"/>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b/>
                <w:color w:val="000000"/>
                <w:sz w:val="18"/>
                <w:szCs w:val="18"/>
              </w:rPr>
            </w:pPr>
            <w:r>
              <w:rPr>
                <w:rFonts w:hint="eastAsia" w:cs="宋体" w:asciiTheme="majorEastAsia" w:hAnsiTheme="majorEastAsia" w:eastAsiaTheme="majorEastAsia"/>
                <w:b/>
                <w:color w:val="000000"/>
                <w:kern w:val="0"/>
                <w:sz w:val="18"/>
                <w:szCs w:val="18"/>
                <w:lang w:bidi="ar"/>
              </w:rPr>
              <w:t>收费标准</w:t>
            </w:r>
          </w:p>
        </w:tc>
        <w:tc>
          <w:tcPr>
            <w:tcW w:w="3412" w:type="dxa"/>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77" w:type="dxa"/>
            <w:gridSpan w:val="3"/>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b/>
                <w:color w:val="000000"/>
                <w:sz w:val="18"/>
                <w:szCs w:val="18"/>
              </w:rPr>
            </w:pPr>
            <w:r>
              <w:rPr>
                <w:rFonts w:hint="eastAsia" w:cs="宋体" w:asciiTheme="majorEastAsia" w:hAnsiTheme="majorEastAsia" w:eastAsiaTheme="majorEastAsia"/>
                <w:b/>
                <w:color w:val="000000"/>
                <w:kern w:val="0"/>
                <w:sz w:val="18"/>
                <w:szCs w:val="18"/>
                <w:lang w:bidi="ar"/>
              </w:rPr>
              <w:t>收费依据</w:t>
            </w:r>
          </w:p>
        </w:tc>
        <w:tc>
          <w:tcPr>
            <w:tcW w:w="8651" w:type="dxa"/>
            <w:gridSpan w:val="7"/>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1277" w:type="dxa"/>
            <w:gridSpan w:val="3"/>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b/>
                <w:color w:val="000000"/>
                <w:sz w:val="18"/>
                <w:szCs w:val="18"/>
              </w:rPr>
            </w:pPr>
            <w:r>
              <w:rPr>
                <w:rFonts w:hint="eastAsia" w:cs="宋体" w:asciiTheme="majorEastAsia" w:hAnsiTheme="majorEastAsia" w:eastAsiaTheme="majorEastAsia"/>
                <w:b/>
                <w:color w:val="000000"/>
                <w:kern w:val="0"/>
                <w:sz w:val="18"/>
                <w:szCs w:val="18"/>
                <w:lang w:bidi="ar"/>
              </w:rPr>
              <w:t>结果名称</w:t>
            </w:r>
          </w:p>
        </w:tc>
        <w:tc>
          <w:tcPr>
            <w:tcW w:w="8651" w:type="dxa"/>
            <w:gridSpan w:val="7"/>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1.《营业执照》；2.《农药经营许可证》；3.《农作物种子生产经营许可证》</w:t>
            </w:r>
          </w:p>
        </w:tc>
      </w:tr>
    </w:tbl>
    <w:p>
      <w:pPr>
        <w:spacing w:line="600" w:lineRule="exact"/>
        <w:ind w:right="-107" w:rightChars="-51"/>
        <w:rPr>
          <w:rFonts w:ascii="方正小标宋简体" w:hAnsi="方正小标宋简体" w:eastAsia="方正小标宋简体" w:cs="方正小标宋简体"/>
          <w:sz w:val="44"/>
          <w:szCs w:val="44"/>
          <w:lang w:val="en"/>
        </w:rPr>
        <w:sectPr>
          <w:pgSz w:w="11906" w:h="16838"/>
          <w:pgMar w:top="1327" w:right="1389" w:bottom="1327" w:left="1389" w:header="851" w:footer="992" w:gutter="0"/>
          <w:cols w:space="0" w:num="1"/>
          <w:docGrid w:linePitch="314"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E10B91"/>
    <w:multiLevelType w:val="singleLevel"/>
    <w:tmpl w:val="E5E10B91"/>
    <w:lvl w:ilvl="0" w:tentative="0">
      <w:start w:val="1"/>
      <w:numFmt w:val="decimal"/>
      <w:lvlText w:val="%1."/>
      <w:lvlJc w:val="left"/>
      <w:pPr>
        <w:tabs>
          <w:tab w:val="left" w:pos="312"/>
        </w:tabs>
      </w:pPr>
    </w:lvl>
  </w:abstractNum>
  <w:abstractNum w:abstractNumId="1">
    <w:nsid w:val="7FB46C58"/>
    <w:multiLevelType w:val="singleLevel"/>
    <w:tmpl w:val="7FB46C58"/>
    <w:lvl w:ilvl="0" w:tentative="0">
      <w:start w:val="1"/>
      <w:numFmt w:val="chineseCounting"/>
      <w:lvlText w:val="(%1)"/>
      <w:lvlJc w:val="left"/>
      <w:pPr>
        <w:tabs>
          <w:tab w:val="left" w:pos="312"/>
        </w:tabs>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kM2UyMjk2NTRkNWU0ZmI4YzdkNThlY2NkYTMxZmYifQ=="/>
  </w:docVars>
  <w:rsids>
    <w:rsidRoot w:val="00172A27"/>
    <w:rsid w:val="3CF828E5"/>
    <w:rsid w:val="6216335F"/>
    <w:rsid w:val="68627B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3</Pages>
  <Words>2572</Words>
  <Characters>2618</Characters>
  <Lines>0</Lines>
  <Paragraphs>0</Paragraphs>
  <TotalTime>0</TotalTime>
  <ScaleCrop>false</ScaleCrop>
  <LinksUpToDate>false</LinksUpToDate>
  <CharactersWithSpaces>2623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晴天＇＇</dc:creator>
  <cp:lastModifiedBy>山海</cp:lastModifiedBy>
  <dcterms:modified xsi:type="dcterms:W3CDTF">2023-02-27T08:35:24Z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83E9F82C31F5493BBF984777CFBBB647</vt:lpwstr>
  </property>
</Properties>
</file>